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827" w:rsidRPr="00967671" w:rsidRDefault="001B4014" w:rsidP="00967671">
      <w:pPr>
        <w:spacing w:after="0" w:line="276" w:lineRule="auto"/>
        <w:jc w:val="center"/>
        <w:rPr>
          <w:rFonts w:asciiTheme="majorBidi" w:hAnsiTheme="majorBidi" w:cstheme="majorBidi"/>
          <w:b/>
          <w:bCs/>
          <w:sz w:val="24"/>
          <w:szCs w:val="24"/>
        </w:rPr>
      </w:pPr>
      <w:r w:rsidRPr="00967671">
        <w:rPr>
          <w:rFonts w:asciiTheme="majorBidi" w:hAnsiTheme="majorBidi" w:cstheme="majorBidi"/>
          <w:b/>
          <w:bCs/>
          <w:sz w:val="24"/>
          <w:szCs w:val="24"/>
        </w:rPr>
        <w:t>Atelier de consultation</w:t>
      </w:r>
    </w:p>
    <w:p w:rsidR="00B903F1" w:rsidRDefault="001B4014" w:rsidP="00FE62B9">
      <w:pPr>
        <w:spacing w:after="0" w:line="276" w:lineRule="auto"/>
        <w:jc w:val="center"/>
        <w:rPr>
          <w:rFonts w:asciiTheme="majorBidi" w:hAnsiTheme="majorBidi" w:cstheme="majorBidi"/>
          <w:b/>
          <w:bCs/>
          <w:sz w:val="24"/>
          <w:szCs w:val="24"/>
        </w:rPr>
      </w:pPr>
      <w:r w:rsidRPr="00967671">
        <w:rPr>
          <w:rFonts w:asciiTheme="majorBidi" w:hAnsiTheme="majorBidi" w:cstheme="majorBidi"/>
          <w:b/>
          <w:bCs/>
          <w:sz w:val="24"/>
          <w:szCs w:val="24"/>
        </w:rPr>
        <w:t>« Renforcer l’écosystème d’innovation en Tunisie pour une agriculture résiliente au climat »</w:t>
      </w:r>
    </w:p>
    <w:p w:rsidR="00114474" w:rsidRDefault="00E23703" w:rsidP="00FE62B9">
      <w:pPr>
        <w:spacing w:after="0" w:line="276" w:lineRule="auto"/>
        <w:jc w:val="center"/>
        <w:rPr>
          <w:rFonts w:ascii="Times New Roman" w:eastAsia="Times New Roman" w:hAnsi="Times New Roman" w:cs="Times New Roman"/>
          <w:b/>
          <w:bCs/>
          <w:kern w:val="0"/>
          <w:sz w:val="24"/>
          <w:szCs w:val="24"/>
          <w:lang w:eastAsia="fr-FR"/>
        </w:rPr>
      </w:pPr>
      <w:r>
        <w:rPr>
          <w:rFonts w:ascii="Times New Roman" w:eastAsia="Times New Roman" w:hAnsi="Times New Roman" w:cs="Times New Roman"/>
          <w:b/>
          <w:bCs/>
          <w:kern w:val="0"/>
          <w:sz w:val="24"/>
          <w:szCs w:val="24"/>
          <w:lang w:eastAsia="fr-FR"/>
        </w:rPr>
        <w:t>-</w:t>
      </w:r>
      <w:r w:rsidR="00B903F1" w:rsidRPr="00B903F1">
        <w:rPr>
          <w:rFonts w:ascii="Times New Roman" w:eastAsia="Times New Roman" w:hAnsi="Times New Roman" w:cs="Times New Roman"/>
          <w:b/>
          <w:bCs/>
          <w:kern w:val="0"/>
          <w:sz w:val="24"/>
          <w:szCs w:val="24"/>
          <w:lang w:eastAsia="fr-FR"/>
        </w:rPr>
        <w:t>Initiative AgriTech4Tunisia</w:t>
      </w:r>
    </w:p>
    <w:p w:rsidR="001B4014" w:rsidRPr="00967671" w:rsidRDefault="00B903F1" w:rsidP="00FE62B9">
      <w:pPr>
        <w:spacing w:after="0" w:line="276" w:lineRule="auto"/>
        <w:jc w:val="center"/>
        <w:rPr>
          <w:rFonts w:asciiTheme="majorBidi" w:hAnsiTheme="majorBidi" w:cstheme="majorBidi"/>
          <w:b/>
          <w:bCs/>
          <w:sz w:val="24"/>
          <w:szCs w:val="24"/>
        </w:rPr>
      </w:pPr>
      <w:r>
        <w:rPr>
          <w:rFonts w:ascii="Times New Roman" w:eastAsia="Times New Roman" w:hAnsi="Times New Roman" w:cs="Times New Roman"/>
          <w:b/>
          <w:bCs/>
          <w:kern w:val="0"/>
          <w:sz w:val="24"/>
          <w:szCs w:val="24"/>
          <w:lang w:eastAsia="fr-FR"/>
        </w:rPr>
        <w:t>-</w:t>
      </w:r>
      <w:r w:rsidR="001B4014" w:rsidRPr="00967671">
        <w:rPr>
          <w:rFonts w:asciiTheme="majorBidi" w:hAnsiTheme="majorBidi" w:cstheme="majorBidi"/>
          <w:b/>
          <w:bCs/>
          <w:sz w:val="24"/>
          <w:szCs w:val="24"/>
        </w:rPr>
        <w:t xml:space="preserve"> 20/05/2025 </w:t>
      </w:r>
      <w:r w:rsidR="00114474">
        <w:rPr>
          <w:rFonts w:asciiTheme="majorBidi" w:hAnsiTheme="majorBidi" w:cstheme="majorBidi"/>
          <w:b/>
          <w:bCs/>
          <w:sz w:val="24"/>
          <w:szCs w:val="24"/>
        </w:rPr>
        <w:t>-</w:t>
      </w:r>
    </w:p>
    <w:p w:rsidR="00AD154E" w:rsidRDefault="00AD154E" w:rsidP="00AD154E">
      <w:pPr>
        <w:spacing w:before="100" w:beforeAutospacing="1" w:after="100" w:afterAutospacing="1" w:line="240" w:lineRule="auto"/>
        <w:jc w:val="both"/>
        <w:rPr>
          <w:rFonts w:ascii="Times New Roman" w:eastAsia="Times New Roman" w:hAnsi="Times New Roman" w:cs="Times New Roman"/>
          <w:kern w:val="0"/>
          <w:sz w:val="24"/>
          <w:szCs w:val="24"/>
          <w:lang w:eastAsia="fr-FR"/>
        </w:rPr>
      </w:pPr>
    </w:p>
    <w:p w:rsidR="00397B2D" w:rsidRPr="00397B2D" w:rsidRDefault="00397B2D" w:rsidP="001443EE">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397B2D">
        <w:rPr>
          <w:rFonts w:ascii="Times New Roman" w:eastAsia="Times New Roman" w:hAnsi="Times New Roman" w:cs="Times New Roman"/>
          <w:kern w:val="0"/>
          <w:sz w:val="24"/>
          <w:szCs w:val="24"/>
          <w:lang w:eastAsia="fr-FR"/>
        </w:rPr>
        <w:t xml:space="preserve">Le 20 mai 2025, un atelier de consultation s’est tenu à l’hôtel Golden Carthage Tunis sous le thème : </w:t>
      </w:r>
      <w:r w:rsidR="001443EE">
        <w:rPr>
          <w:rFonts w:ascii="Times New Roman" w:eastAsia="Times New Roman" w:hAnsi="Times New Roman" w:cs="Times New Roman"/>
          <w:kern w:val="0"/>
          <w:sz w:val="24"/>
          <w:szCs w:val="24"/>
          <w:lang w:eastAsia="fr-FR"/>
        </w:rPr>
        <w:t>«</w:t>
      </w:r>
      <w:r w:rsidRPr="001443EE">
        <w:rPr>
          <w:rFonts w:ascii="Times New Roman" w:eastAsia="Times New Roman" w:hAnsi="Times New Roman" w:cs="Times New Roman"/>
          <w:kern w:val="0"/>
          <w:sz w:val="24"/>
          <w:szCs w:val="24"/>
          <w:lang w:eastAsia="fr-FR"/>
        </w:rPr>
        <w:t>Renforcer l’écosystème d’innovation en Tunisie pour une a</w:t>
      </w:r>
      <w:r w:rsidR="001443EE" w:rsidRPr="001443EE">
        <w:rPr>
          <w:rFonts w:ascii="Times New Roman" w:eastAsia="Times New Roman" w:hAnsi="Times New Roman" w:cs="Times New Roman"/>
          <w:kern w:val="0"/>
          <w:sz w:val="24"/>
          <w:szCs w:val="24"/>
          <w:lang w:eastAsia="fr-FR"/>
        </w:rPr>
        <w:t>griculture résiliente au climat</w:t>
      </w:r>
      <w:r w:rsidRPr="00397B2D">
        <w:rPr>
          <w:rFonts w:ascii="Times New Roman" w:eastAsia="Times New Roman" w:hAnsi="Times New Roman" w:cs="Times New Roman"/>
          <w:kern w:val="0"/>
          <w:sz w:val="24"/>
          <w:szCs w:val="24"/>
          <w:lang w:eastAsia="fr-FR"/>
        </w:rPr>
        <w:t xml:space="preserve">». L’événement a été organisé par les centres du CGIAR – l’Alliance </w:t>
      </w:r>
      <w:proofErr w:type="spellStart"/>
      <w:r w:rsidRPr="00397B2D">
        <w:rPr>
          <w:rFonts w:ascii="Times New Roman" w:eastAsia="Times New Roman" w:hAnsi="Times New Roman" w:cs="Times New Roman"/>
          <w:kern w:val="0"/>
          <w:sz w:val="24"/>
          <w:szCs w:val="24"/>
          <w:lang w:eastAsia="fr-FR"/>
        </w:rPr>
        <w:t>Bioversity</w:t>
      </w:r>
      <w:proofErr w:type="spellEnd"/>
      <w:r w:rsidRPr="00397B2D">
        <w:rPr>
          <w:rFonts w:ascii="Times New Roman" w:eastAsia="Times New Roman" w:hAnsi="Times New Roman" w:cs="Times New Roman"/>
          <w:kern w:val="0"/>
          <w:sz w:val="24"/>
          <w:szCs w:val="24"/>
          <w:lang w:eastAsia="fr-FR"/>
        </w:rPr>
        <w:t xml:space="preserve"> International – CIAT et l’ICARDA, en partenariat avec l’Institution de la Recherche et de l’Enseignement Supérieur Agricoles (IRESA).</w:t>
      </w:r>
    </w:p>
    <w:p w:rsidR="00397B2D" w:rsidRPr="00397B2D" w:rsidRDefault="00397B2D" w:rsidP="00397B2D">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397B2D">
        <w:rPr>
          <w:rFonts w:ascii="Times New Roman" w:eastAsia="Times New Roman" w:hAnsi="Times New Roman" w:cs="Times New Roman"/>
          <w:kern w:val="0"/>
          <w:sz w:val="24"/>
          <w:szCs w:val="24"/>
          <w:lang w:eastAsia="fr-FR"/>
        </w:rPr>
        <w:t>Cet atelier s’inscrit dans le cadre de l’initiative AgriTech4Tunisia, actuellement en phase de co-construction. L’objectif principal est de favoriser l’émergence de solutions agro-technologiques innovantes, adaptées au</w:t>
      </w:r>
      <w:r w:rsidRPr="008B5D29">
        <w:rPr>
          <w:rFonts w:ascii="Times New Roman" w:eastAsia="Times New Roman" w:hAnsi="Times New Roman" w:cs="Times New Roman"/>
          <w:kern w:val="0"/>
          <w:sz w:val="24"/>
          <w:szCs w:val="24"/>
          <w:lang w:eastAsia="fr-FR"/>
        </w:rPr>
        <w:t xml:space="preserve"> contexte tunisien</w:t>
      </w:r>
      <w:r w:rsidRPr="00397B2D">
        <w:rPr>
          <w:rFonts w:ascii="Times New Roman" w:eastAsia="Times New Roman" w:hAnsi="Times New Roman" w:cs="Times New Roman"/>
          <w:kern w:val="0"/>
          <w:sz w:val="24"/>
          <w:szCs w:val="24"/>
          <w:lang w:eastAsia="fr-FR"/>
        </w:rPr>
        <w:t>, et de répondre de manière concrète aux défis que connaît le secteur agricole et agroalimentaire tunisien dans un contexte de changement climatique.</w:t>
      </w:r>
    </w:p>
    <w:p w:rsidR="00397B2D" w:rsidRPr="00397B2D" w:rsidRDefault="00397B2D" w:rsidP="00397B2D">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397B2D">
        <w:rPr>
          <w:rFonts w:ascii="Times New Roman" w:eastAsia="Times New Roman" w:hAnsi="Times New Roman" w:cs="Times New Roman"/>
          <w:kern w:val="0"/>
          <w:sz w:val="24"/>
          <w:szCs w:val="24"/>
          <w:lang w:eastAsia="fr-FR"/>
        </w:rPr>
        <w:t xml:space="preserve">L’ouverture officielle a été assurée par </w:t>
      </w:r>
      <w:r w:rsidR="007749F2" w:rsidRPr="00E23703">
        <w:rPr>
          <w:rFonts w:ascii="Times New Roman" w:eastAsia="Times New Roman" w:hAnsi="Times New Roman" w:cs="Times New Roman"/>
          <w:kern w:val="0"/>
          <w:sz w:val="24"/>
          <w:szCs w:val="24"/>
          <w:lang w:eastAsia="fr-FR"/>
        </w:rPr>
        <w:t>Mme Aya Mounir</w:t>
      </w:r>
      <w:r w:rsidR="007749F2" w:rsidRPr="00B903F1">
        <w:rPr>
          <w:rFonts w:ascii="Times New Roman" w:eastAsia="Times New Roman" w:hAnsi="Times New Roman" w:cs="Times New Roman"/>
          <w:kern w:val="0"/>
          <w:sz w:val="24"/>
          <w:szCs w:val="24"/>
          <w:lang w:eastAsia="fr-FR"/>
        </w:rPr>
        <w:t xml:space="preserve">, responsable MENA </w:t>
      </w:r>
      <w:proofErr w:type="spellStart"/>
      <w:r w:rsidR="007749F2" w:rsidRPr="00B903F1">
        <w:rPr>
          <w:rFonts w:ascii="Times New Roman" w:eastAsia="Times New Roman" w:hAnsi="Times New Roman" w:cs="Times New Roman"/>
          <w:kern w:val="0"/>
          <w:sz w:val="24"/>
          <w:szCs w:val="24"/>
          <w:lang w:eastAsia="fr-FR"/>
        </w:rPr>
        <w:t>Ecosystem</w:t>
      </w:r>
      <w:proofErr w:type="spellEnd"/>
      <w:r w:rsidR="007749F2" w:rsidRPr="00B903F1">
        <w:rPr>
          <w:rFonts w:ascii="Times New Roman" w:eastAsia="Times New Roman" w:hAnsi="Times New Roman" w:cs="Times New Roman"/>
          <w:kern w:val="0"/>
          <w:sz w:val="24"/>
          <w:szCs w:val="24"/>
          <w:lang w:eastAsia="fr-FR"/>
        </w:rPr>
        <w:t xml:space="preserve"> Engagement and Project Support à l’Alliance </w:t>
      </w:r>
      <w:proofErr w:type="spellStart"/>
      <w:r w:rsidR="007749F2" w:rsidRPr="00B903F1">
        <w:rPr>
          <w:rFonts w:ascii="Times New Roman" w:eastAsia="Times New Roman" w:hAnsi="Times New Roman" w:cs="Times New Roman"/>
          <w:kern w:val="0"/>
          <w:sz w:val="24"/>
          <w:szCs w:val="24"/>
          <w:lang w:eastAsia="fr-FR"/>
        </w:rPr>
        <w:t>B</w:t>
      </w:r>
      <w:r w:rsidR="007749F2">
        <w:rPr>
          <w:rFonts w:ascii="Times New Roman" w:eastAsia="Times New Roman" w:hAnsi="Times New Roman" w:cs="Times New Roman"/>
          <w:kern w:val="0"/>
          <w:sz w:val="24"/>
          <w:szCs w:val="24"/>
          <w:lang w:eastAsia="fr-FR"/>
        </w:rPr>
        <w:t>ioversity</w:t>
      </w:r>
      <w:proofErr w:type="spellEnd"/>
      <w:r w:rsidR="007749F2">
        <w:rPr>
          <w:rFonts w:ascii="Times New Roman" w:eastAsia="Times New Roman" w:hAnsi="Times New Roman" w:cs="Times New Roman"/>
          <w:kern w:val="0"/>
          <w:sz w:val="24"/>
          <w:szCs w:val="24"/>
          <w:lang w:eastAsia="fr-FR"/>
        </w:rPr>
        <w:t xml:space="preserve"> International, </w:t>
      </w:r>
      <w:r w:rsidRPr="00397B2D">
        <w:rPr>
          <w:rFonts w:ascii="Times New Roman" w:eastAsia="Times New Roman" w:hAnsi="Times New Roman" w:cs="Times New Roman"/>
          <w:kern w:val="0"/>
          <w:sz w:val="24"/>
          <w:szCs w:val="24"/>
          <w:lang w:eastAsia="fr-FR"/>
        </w:rPr>
        <w:t xml:space="preserve">Prof. </w:t>
      </w:r>
      <w:proofErr w:type="spellStart"/>
      <w:r w:rsidRPr="00397B2D">
        <w:rPr>
          <w:rFonts w:ascii="Times New Roman" w:eastAsia="Times New Roman" w:hAnsi="Times New Roman" w:cs="Times New Roman"/>
          <w:kern w:val="0"/>
          <w:sz w:val="24"/>
          <w:szCs w:val="24"/>
          <w:lang w:eastAsia="fr-FR"/>
        </w:rPr>
        <w:t>Azaiez</w:t>
      </w:r>
      <w:proofErr w:type="spellEnd"/>
      <w:r w:rsidR="00E15643">
        <w:rPr>
          <w:rFonts w:ascii="Times New Roman" w:eastAsia="Times New Roman" w:hAnsi="Times New Roman" w:cs="Times New Roman"/>
          <w:kern w:val="0"/>
          <w:sz w:val="24"/>
          <w:szCs w:val="24"/>
          <w:lang w:eastAsia="fr-FR"/>
        </w:rPr>
        <w:t xml:space="preserve"> </w:t>
      </w:r>
      <w:proofErr w:type="spellStart"/>
      <w:r w:rsidRPr="00397B2D">
        <w:rPr>
          <w:rFonts w:ascii="Times New Roman" w:eastAsia="Times New Roman" w:hAnsi="Times New Roman" w:cs="Times New Roman"/>
          <w:kern w:val="0"/>
          <w:sz w:val="24"/>
          <w:szCs w:val="24"/>
          <w:lang w:eastAsia="fr-FR"/>
        </w:rPr>
        <w:t>Ouled</w:t>
      </w:r>
      <w:proofErr w:type="spellEnd"/>
      <w:r w:rsidRPr="00397B2D">
        <w:rPr>
          <w:rFonts w:ascii="Times New Roman" w:eastAsia="Times New Roman" w:hAnsi="Times New Roman" w:cs="Times New Roman"/>
          <w:kern w:val="0"/>
          <w:sz w:val="24"/>
          <w:szCs w:val="24"/>
          <w:lang w:eastAsia="fr-FR"/>
        </w:rPr>
        <w:t xml:space="preserve"> Belgacem, coordinateur régiona</w:t>
      </w:r>
      <w:r w:rsidR="00A13DDE">
        <w:rPr>
          <w:rFonts w:ascii="Times New Roman" w:eastAsia="Times New Roman" w:hAnsi="Times New Roman" w:cs="Times New Roman"/>
          <w:kern w:val="0"/>
          <w:sz w:val="24"/>
          <w:szCs w:val="24"/>
          <w:lang w:eastAsia="fr-FR"/>
        </w:rPr>
        <w:t xml:space="preserve">l de l’ICARDA/CGIAR en Tunisie </w:t>
      </w:r>
      <w:r w:rsidRPr="00397B2D">
        <w:rPr>
          <w:rFonts w:ascii="Times New Roman" w:eastAsia="Times New Roman" w:hAnsi="Times New Roman" w:cs="Times New Roman"/>
          <w:kern w:val="0"/>
          <w:sz w:val="24"/>
          <w:szCs w:val="24"/>
          <w:lang w:eastAsia="fr-FR"/>
        </w:rPr>
        <w:t xml:space="preserve">et Prof. Zohra Lili Chabaane, Présidente de l’IRESA. La session plénière de la matinée a été clôturée par Prof. </w:t>
      </w:r>
      <w:proofErr w:type="spellStart"/>
      <w:r w:rsidRPr="00397B2D">
        <w:rPr>
          <w:rFonts w:ascii="Times New Roman" w:eastAsia="Times New Roman" w:hAnsi="Times New Roman" w:cs="Times New Roman"/>
          <w:kern w:val="0"/>
          <w:sz w:val="24"/>
          <w:szCs w:val="24"/>
          <w:lang w:eastAsia="fr-FR"/>
        </w:rPr>
        <w:t>Hamadi</w:t>
      </w:r>
      <w:proofErr w:type="spellEnd"/>
      <w:r w:rsidRPr="00397B2D">
        <w:rPr>
          <w:rFonts w:ascii="Times New Roman" w:eastAsia="Times New Roman" w:hAnsi="Times New Roman" w:cs="Times New Roman"/>
          <w:kern w:val="0"/>
          <w:sz w:val="24"/>
          <w:szCs w:val="24"/>
          <w:lang w:eastAsia="fr-FR"/>
        </w:rPr>
        <w:t xml:space="preserve"> </w:t>
      </w:r>
      <w:proofErr w:type="spellStart"/>
      <w:r w:rsidRPr="00397B2D">
        <w:rPr>
          <w:rFonts w:ascii="Times New Roman" w:eastAsia="Times New Roman" w:hAnsi="Times New Roman" w:cs="Times New Roman"/>
          <w:kern w:val="0"/>
          <w:sz w:val="24"/>
          <w:szCs w:val="24"/>
          <w:lang w:eastAsia="fr-FR"/>
        </w:rPr>
        <w:t>Habaieb</w:t>
      </w:r>
      <w:proofErr w:type="spellEnd"/>
      <w:r w:rsidRPr="00397B2D">
        <w:rPr>
          <w:rFonts w:ascii="Times New Roman" w:eastAsia="Times New Roman" w:hAnsi="Times New Roman" w:cs="Times New Roman"/>
          <w:kern w:val="0"/>
          <w:sz w:val="24"/>
          <w:szCs w:val="24"/>
          <w:lang w:eastAsia="fr-FR"/>
        </w:rPr>
        <w:t>, Secrétaire d’État auprès du Ministère de l’Agriculture, des Ressources Hydr</w:t>
      </w:r>
      <w:r w:rsidR="00A13DDE">
        <w:rPr>
          <w:rFonts w:ascii="Times New Roman" w:eastAsia="Times New Roman" w:hAnsi="Times New Roman" w:cs="Times New Roman"/>
          <w:kern w:val="0"/>
          <w:sz w:val="24"/>
          <w:szCs w:val="24"/>
          <w:lang w:eastAsia="fr-FR"/>
        </w:rPr>
        <w:t>auliques et de la Pêche (MARHP), chargé des ressources hydrauliques.</w:t>
      </w:r>
    </w:p>
    <w:p w:rsidR="00397B2D" w:rsidRPr="00397B2D" w:rsidRDefault="00397B2D" w:rsidP="00397B2D">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397B2D">
        <w:rPr>
          <w:rFonts w:ascii="Times New Roman" w:eastAsia="Times New Roman" w:hAnsi="Times New Roman" w:cs="Times New Roman"/>
          <w:kern w:val="0"/>
          <w:sz w:val="24"/>
          <w:szCs w:val="24"/>
          <w:lang w:eastAsia="fr-FR"/>
        </w:rPr>
        <w:t xml:space="preserve">L’atelier a rassemblé </w:t>
      </w:r>
      <w:r w:rsidR="00006114">
        <w:rPr>
          <w:rFonts w:ascii="Times New Roman" w:eastAsia="Times New Roman" w:hAnsi="Times New Roman" w:cs="Times New Roman"/>
          <w:kern w:val="0"/>
          <w:sz w:val="24"/>
          <w:szCs w:val="24"/>
          <w:lang w:eastAsia="fr-FR"/>
        </w:rPr>
        <w:t>des représentants des</w:t>
      </w:r>
      <w:r w:rsidRPr="00397B2D">
        <w:rPr>
          <w:rFonts w:ascii="Times New Roman" w:eastAsia="Times New Roman" w:hAnsi="Times New Roman" w:cs="Times New Roman"/>
          <w:kern w:val="0"/>
          <w:sz w:val="24"/>
          <w:szCs w:val="24"/>
          <w:lang w:eastAsia="fr-FR"/>
        </w:rPr>
        <w:t xml:space="preserve"> organisations internationales, institutions publiques, ONG, chercheurs, entrepreneurs et startups innovantes, tous mobilisés autour d’une ambition commune : bâtir un écosystème d’innovation dynamique et inclusif au service de l’agriculture tunisienne.</w:t>
      </w:r>
    </w:p>
    <w:p w:rsidR="00397B2D" w:rsidRPr="00397B2D" w:rsidRDefault="00397B2D" w:rsidP="00397B2D">
      <w:pPr>
        <w:spacing w:before="100" w:beforeAutospacing="1" w:after="100" w:afterAutospacing="1" w:line="240" w:lineRule="auto"/>
        <w:jc w:val="both"/>
        <w:rPr>
          <w:rFonts w:ascii="Times New Roman" w:eastAsia="Times New Roman" w:hAnsi="Times New Roman" w:cs="Times New Roman"/>
          <w:kern w:val="0"/>
          <w:sz w:val="24"/>
          <w:szCs w:val="24"/>
          <w:lang w:eastAsia="fr-FR"/>
        </w:rPr>
      </w:pPr>
      <w:r w:rsidRPr="00397B2D">
        <w:rPr>
          <w:rFonts w:ascii="Times New Roman" w:eastAsia="Times New Roman" w:hAnsi="Times New Roman" w:cs="Times New Roman"/>
          <w:kern w:val="0"/>
          <w:sz w:val="24"/>
          <w:szCs w:val="24"/>
          <w:lang w:eastAsia="fr-FR"/>
        </w:rPr>
        <w:t xml:space="preserve">Les discussions ont permis de dresser un état des lieux du paysage national de l’innovation technologique </w:t>
      </w:r>
      <w:r w:rsidR="008B5D29" w:rsidRPr="008B5D29">
        <w:rPr>
          <w:rFonts w:ascii="Times New Roman" w:eastAsia="Times New Roman" w:hAnsi="Times New Roman" w:cs="Times New Roman"/>
          <w:kern w:val="0"/>
          <w:sz w:val="24"/>
          <w:szCs w:val="24"/>
          <w:lang w:eastAsia="fr-FR"/>
        </w:rPr>
        <w:t>dans le domaine agricole,</w:t>
      </w:r>
      <w:r w:rsidRPr="00397B2D">
        <w:rPr>
          <w:rFonts w:ascii="Times New Roman" w:eastAsia="Times New Roman" w:hAnsi="Times New Roman" w:cs="Times New Roman"/>
          <w:kern w:val="0"/>
          <w:sz w:val="24"/>
          <w:szCs w:val="24"/>
          <w:lang w:eastAsia="fr-FR"/>
        </w:rPr>
        <w:t xml:space="preserve"> tout en identifiant les principaux leviers et freins</w:t>
      </w:r>
      <w:r w:rsidR="008B5D29" w:rsidRPr="008B5D29">
        <w:rPr>
          <w:rFonts w:ascii="Times New Roman" w:eastAsia="Times New Roman" w:hAnsi="Times New Roman" w:cs="Times New Roman"/>
          <w:kern w:val="0"/>
          <w:sz w:val="24"/>
          <w:szCs w:val="24"/>
          <w:lang w:eastAsia="fr-FR"/>
        </w:rPr>
        <w:t xml:space="preserve">. </w:t>
      </w:r>
      <w:r w:rsidRPr="00397B2D">
        <w:rPr>
          <w:rFonts w:ascii="Times New Roman" w:eastAsia="Times New Roman" w:hAnsi="Times New Roman" w:cs="Times New Roman"/>
          <w:kern w:val="0"/>
          <w:sz w:val="24"/>
          <w:szCs w:val="24"/>
          <w:lang w:eastAsia="fr-FR"/>
        </w:rPr>
        <w:t xml:space="preserve">Les participants ont souligné la nécessité de renforcer la synergie entre les parties prenantes, d’améliorer le transfert </w:t>
      </w:r>
      <w:r w:rsidR="00366442">
        <w:rPr>
          <w:rFonts w:ascii="Times New Roman" w:eastAsia="Times New Roman" w:hAnsi="Times New Roman" w:cs="Times New Roman"/>
          <w:kern w:val="0"/>
          <w:sz w:val="24"/>
          <w:szCs w:val="24"/>
          <w:lang w:eastAsia="fr-FR"/>
        </w:rPr>
        <w:t>des innovations vers le terrain</w:t>
      </w:r>
      <w:r w:rsidRPr="00397B2D">
        <w:rPr>
          <w:rFonts w:ascii="Times New Roman" w:eastAsia="Times New Roman" w:hAnsi="Times New Roman" w:cs="Times New Roman"/>
          <w:kern w:val="0"/>
          <w:sz w:val="24"/>
          <w:szCs w:val="24"/>
          <w:lang w:eastAsia="fr-FR"/>
        </w:rPr>
        <w:t xml:space="preserve"> et de soutenir les petits agriculteurs dans l’adoption de ces technologies.</w:t>
      </w:r>
    </w:p>
    <w:p w:rsidR="00397B2D" w:rsidRPr="00AB365B" w:rsidRDefault="00B866A2" w:rsidP="00AB365B">
      <w:pPr>
        <w:jc w:val="both"/>
        <w:rPr>
          <w:rFonts w:ascii="Times New Roman" w:eastAsia="Times New Roman" w:hAnsi="Times New Roman" w:cs="Times New Roman"/>
          <w:kern w:val="0"/>
          <w:sz w:val="24"/>
          <w:szCs w:val="24"/>
          <w:lang w:eastAsia="fr-FR"/>
        </w:rPr>
      </w:pPr>
      <w:r>
        <w:rPr>
          <w:rFonts w:ascii="Times New Roman" w:eastAsia="Times New Roman" w:hAnsi="Times New Roman" w:cs="Times New Roman"/>
          <w:kern w:val="0"/>
          <w:sz w:val="24"/>
          <w:szCs w:val="24"/>
          <w:lang w:eastAsia="fr-FR"/>
        </w:rPr>
        <w:t>A la fin de</w:t>
      </w:r>
      <w:r w:rsidR="00397B2D" w:rsidRPr="00397B2D">
        <w:rPr>
          <w:rFonts w:ascii="Times New Roman" w:eastAsia="Times New Roman" w:hAnsi="Times New Roman" w:cs="Times New Roman"/>
          <w:kern w:val="0"/>
          <w:sz w:val="24"/>
          <w:szCs w:val="24"/>
          <w:lang w:eastAsia="fr-FR"/>
        </w:rPr>
        <w:t xml:space="preserve"> la journée, la Présidente de l’IRESA</w:t>
      </w:r>
      <w:r w:rsidR="000E0F8B">
        <w:rPr>
          <w:rFonts w:ascii="Times New Roman" w:eastAsia="Times New Roman" w:hAnsi="Times New Roman" w:cs="Times New Roman"/>
          <w:kern w:val="0"/>
          <w:sz w:val="24"/>
          <w:szCs w:val="24"/>
          <w:lang w:eastAsia="fr-FR"/>
        </w:rPr>
        <w:t xml:space="preserve"> </w:t>
      </w:r>
      <w:r w:rsidR="00397B2D" w:rsidRPr="00397B2D">
        <w:rPr>
          <w:rFonts w:ascii="Times New Roman" w:eastAsia="Times New Roman" w:hAnsi="Times New Roman" w:cs="Times New Roman"/>
          <w:kern w:val="0"/>
          <w:sz w:val="24"/>
          <w:szCs w:val="24"/>
          <w:lang w:eastAsia="fr-FR"/>
        </w:rPr>
        <w:t xml:space="preserve">a salué la richesse des échanges et </w:t>
      </w:r>
      <w:r w:rsidR="00366442">
        <w:rPr>
          <w:rFonts w:ascii="Times New Roman" w:eastAsia="Times New Roman" w:hAnsi="Times New Roman" w:cs="Times New Roman"/>
          <w:kern w:val="0"/>
          <w:sz w:val="24"/>
          <w:szCs w:val="24"/>
          <w:lang w:eastAsia="fr-FR"/>
        </w:rPr>
        <w:t xml:space="preserve">a </w:t>
      </w:r>
      <w:r w:rsidR="00397B2D" w:rsidRPr="00397B2D">
        <w:rPr>
          <w:rFonts w:ascii="Times New Roman" w:eastAsia="Times New Roman" w:hAnsi="Times New Roman" w:cs="Times New Roman"/>
          <w:kern w:val="0"/>
          <w:sz w:val="24"/>
          <w:szCs w:val="24"/>
          <w:lang w:eastAsia="fr-FR"/>
        </w:rPr>
        <w:t>affirmé que :</w:t>
      </w:r>
      <w:bookmarkStart w:id="0" w:name="_Hlk198800750"/>
      <w:bookmarkEnd w:id="0"/>
      <w:r w:rsidR="00206EAC">
        <w:rPr>
          <w:rFonts w:ascii="Times New Roman" w:eastAsia="Times New Roman" w:hAnsi="Times New Roman" w:cs="Times New Roman"/>
          <w:kern w:val="0"/>
          <w:sz w:val="24"/>
          <w:szCs w:val="24"/>
          <w:lang w:eastAsia="fr-FR"/>
        </w:rPr>
        <w:t xml:space="preserve"> </w:t>
      </w:r>
      <w:r w:rsidR="00AB365B">
        <w:rPr>
          <w:rFonts w:ascii="Times New Roman" w:eastAsia="Times New Roman" w:hAnsi="Times New Roman" w:cs="Times New Roman"/>
          <w:kern w:val="0"/>
          <w:sz w:val="24"/>
          <w:szCs w:val="24"/>
          <w:lang w:eastAsia="fr-FR"/>
        </w:rPr>
        <w:t xml:space="preserve">  </w:t>
      </w:r>
      <w:r w:rsidR="008B5D29" w:rsidRPr="008B5D29">
        <w:rPr>
          <w:rFonts w:ascii="Times New Roman" w:eastAsia="Times New Roman" w:hAnsi="Times New Roman" w:cs="Times New Roman"/>
          <w:kern w:val="0"/>
          <w:sz w:val="24"/>
          <w:szCs w:val="24"/>
          <w:lang w:eastAsia="fr-FR"/>
        </w:rPr>
        <w:t>« Malgré les avancées et les initiatives prometteuses, un travail important reste à accomplir, notamment en matière de coordination et de collaboration entre les différents acteurs. Cet atelier marque le début d’une nouvelle phase, fondée sur une approche collaborative et participative. L’initiative AgriTech4Tunisia est appelée à jouer un rôle central dans cette dynamique. »</w:t>
      </w:r>
    </w:p>
    <w:p w:rsidR="00397B2D" w:rsidRDefault="00397B2D" w:rsidP="00AD154E">
      <w:pPr>
        <w:spacing w:before="100" w:beforeAutospacing="1" w:after="100" w:afterAutospacing="1" w:line="240" w:lineRule="auto"/>
        <w:jc w:val="both"/>
        <w:rPr>
          <w:rFonts w:ascii="Times New Roman" w:eastAsia="Times New Roman" w:hAnsi="Times New Roman" w:cs="Times New Roman"/>
          <w:kern w:val="0"/>
          <w:sz w:val="24"/>
          <w:szCs w:val="24"/>
          <w:lang w:eastAsia="fr-FR"/>
        </w:rPr>
      </w:pPr>
    </w:p>
    <w:p w:rsidR="006B36C2" w:rsidRPr="00FB68DD" w:rsidRDefault="006B36C2" w:rsidP="00FB68DD">
      <w:pPr>
        <w:spacing w:after="0" w:line="276" w:lineRule="auto"/>
        <w:jc w:val="both"/>
        <w:rPr>
          <w:rFonts w:asciiTheme="majorBidi" w:hAnsiTheme="majorBidi" w:cstheme="majorBidi"/>
          <w:sz w:val="24"/>
          <w:szCs w:val="24"/>
        </w:rPr>
      </w:pPr>
    </w:p>
    <w:sectPr w:rsidR="006B36C2" w:rsidRPr="00FB68DD" w:rsidSect="00FB68DD">
      <w:pgSz w:w="11906" w:h="16838"/>
      <w:pgMar w:top="1417"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5DAA"/>
    <w:multiLevelType w:val="multilevel"/>
    <w:tmpl w:val="215C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87661"/>
    <w:multiLevelType w:val="hybridMultilevel"/>
    <w:tmpl w:val="D4820D30"/>
    <w:lvl w:ilvl="0" w:tplc="3FBA54B4">
      <w:start w:val="4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BE1D81"/>
    <w:multiLevelType w:val="multilevel"/>
    <w:tmpl w:val="2F5C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5E6496"/>
    <w:multiLevelType w:val="multilevel"/>
    <w:tmpl w:val="439C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0B1BFD"/>
    <w:multiLevelType w:val="hybridMultilevel"/>
    <w:tmpl w:val="0E789242"/>
    <w:lvl w:ilvl="0" w:tplc="6D48CE52">
      <w:numFmt w:val="bullet"/>
      <w:lvlText w:val="-"/>
      <w:lvlJc w:val="left"/>
      <w:pPr>
        <w:ind w:left="846" w:hanging="360"/>
      </w:pPr>
      <w:rPr>
        <w:rFonts w:ascii="Calibri" w:eastAsia="Calibri" w:hAnsi="Calibri" w:cs="Calibri" w:hint="default"/>
        <w:b w:val="0"/>
        <w:bCs w:val="0"/>
        <w:i w:val="0"/>
        <w:iCs w:val="0"/>
        <w:spacing w:val="0"/>
        <w:w w:val="100"/>
        <w:sz w:val="22"/>
        <w:szCs w:val="22"/>
        <w:lang w:val="en-US" w:eastAsia="en-US" w:bidi="ar-SA"/>
      </w:rPr>
    </w:lvl>
    <w:lvl w:ilvl="1" w:tplc="D018C0E8">
      <w:numFmt w:val="bullet"/>
      <w:lvlText w:val="•"/>
      <w:lvlJc w:val="left"/>
      <w:pPr>
        <w:ind w:left="1686" w:hanging="360"/>
      </w:pPr>
      <w:rPr>
        <w:rFonts w:hint="default"/>
        <w:lang w:val="en-US" w:eastAsia="en-US" w:bidi="ar-SA"/>
      </w:rPr>
    </w:lvl>
    <w:lvl w:ilvl="2" w:tplc="FE78DE1A">
      <w:numFmt w:val="bullet"/>
      <w:lvlText w:val="•"/>
      <w:lvlJc w:val="left"/>
      <w:pPr>
        <w:ind w:left="2533" w:hanging="360"/>
      </w:pPr>
      <w:rPr>
        <w:rFonts w:hint="default"/>
        <w:lang w:val="en-US" w:eastAsia="en-US" w:bidi="ar-SA"/>
      </w:rPr>
    </w:lvl>
    <w:lvl w:ilvl="3" w:tplc="35624FC8">
      <w:numFmt w:val="bullet"/>
      <w:lvlText w:val="•"/>
      <w:lvlJc w:val="left"/>
      <w:pPr>
        <w:ind w:left="3379" w:hanging="360"/>
      </w:pPr>
      <w:rPr>
        <w:rFonts w:hint="default"/>
        <w:lang w:val="en-US" w:eastAsia="en-US" w:bidi="ar-SA"/>
      </w:rPr>
    </w:lvl>
    <w:lvl w:ilvl="4" w:tplc="FD1A61B4">
      <w:numFmt w:val="bullet"/>
      <w:lvlText w:val="•"/>
      <w:lvlJc w:val="left"/>
      <w:pPr>
        <w:ind w:left="4226" w:hanging="360"/>
      </w:pPr>
      <w:rPr>
        <w:rFonts w:hint="default"/>
        <w:lang w:val="en-US" w:eastAsia="en-US" w:bidi="ar-SA"/>
      </w:rPr>
    </w:lvl>
    <w:lvl w:ilvl="5" w:tplc="9F04DC12">
      <w:numFmt w:val="bullet"/>
      <w:lvlText w:val="•"/>
      <w:lvlJc w:val="left"/>
      <w:pPr>
        <w:ind w:left="5072" w:hanging="360"/>
      </w:pPr>
      <w:rPr>
        <w:rFonts w:hint="default"/>
        <w:lang w:val="en-US" w:eastAsia="en-US" w:bidi="ar-SA"/>
      </w:rPr>
    </w:lvl>
    <w:lvl w:ilvl="6" w:tplc="56DA4142">
      <w:numFmt w:val="bullet"/>
      <w:lvlText w:val="•"/>
      <w:lvlJc w:val="left"/>
      <w:pPr>
        <w:ind w:left="5919" w:hanging="360"/>
      </w:pPr>
      <w:rPr>
        <w:rFonts w:hint="default"/>
        <w:lang w:val="en-US" w:eastAsia="en-US" w:bidi="ar-SA"/>
      </w:rPr>
    </w:lvl>
    <w:lvl w:ilvl="7" w:tplc="1200F32E">
      <w:numFmt w:val="bullet"/>
      <w:lvlText w:val="•"/>
      <w:lvlJc w:val="left"/>
      <w:pPr>
        <w:ind w:left="6765" w:hanging="360"/>
      </w:pPr>
      <w:rPr>
        <w:rFonts w:hint="default"/>
        <w:lang w:val="en-US" w:eastAsia="en-US" w:bidi="ar-SA"/>
      </w:rPr>
    </w:lvl>
    <w:lvl w:ilvl="8" w:tplc="AB184692">
      <w:numFmt w:val="bullet"/>
      <w:lvlText w:val="•"/>
      <w:lvlJc w:val="left"/>
      <w:pPr>
        <w:ind w:left="7612" w:hanging="360"/>
      </w:pPr>
      <w:rPr>
        <w:rFonts w:hint="default"/>
        <w:lang w:val="en-US" w:eastAsia="en-US" w:bidi="ar-SA"/>
      </w:rPr>
    </w:lvl>
  </w:abstractNum>
  <w:abstractNum w:abstractNumId="5">
    <w:nsid w:val="37562717"/>
    <w:multiLevelType w:val="multilevel"/>
    <w:tmpl w:val="CA5E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86F31"/>
    <w:multiLevelType w:val="multilevel"/>
    <w:tmpl w:val="EBC4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122338"/>
    <w:multiLevelType w:val="hybridMultilevel"/>
    <w:tmpl w:val="08785CFC"/>
    <w:lvl w:ilvl="0" w:tplc="0AA0F852">
      <w:start w:val="3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64A3977"/>
    <w:multiLevelType w:val="multilevel"/>
    <w:tmpl w:val="83B41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0345A3"/>
    <w:multiLevelType w:val="multilevel"/>
    <w:tmpl w:val="9E24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B437EB"/>
    <w:multiLevelType w:val="multilevel"/>
    <w:tmpl w:val="E1B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BC4AD6"/>
    <w:multiLevelType w:val="multilevel"/>
    <w:tmpl w:val="62FA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170581"/>
    <w:multiLevelType w:val="multilevel"/>
    <w:tmpl w:val="A522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0B67F4"/>
    <w:multiLevelType w:val="multilevel"/>
    <w:tmpl w:val="82D4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9"/>
  </w:num>
  <w:num w:numId="5">
    <w:abstractNumId w:val="10"/>
  </w:num>
  <w:num w:numId="6">
    <w:abstractNumId w:val="2"/>
  </w:num>
  <w:num w:numId="7">
    <w:abstractNumId w:val="12"/>
  </w:num>
  <w:num w:numId="8">
    <w:abstractNumId w:val="7"/>
  </w:num>
  <w:num w:numId="9">
    <w:abstractNumId w:val="5"/>
  </w:num>
  <w:num w:numId="10">
    <w:abstractNumId w:val="11"/>
  </w:num>
  <w:num w:numId="11">
    <w:abstractNumId w:val="0"/>
  </w:num>
  <w:num w:numId="12">
    <w:abstractNumId w:val="4"/>
  </w:num>
  <w:num w:numId="13">
    <w:abstractNumId w:val="8"/>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52E2"/>
    <w:rsid w:val="00006114"/>
    <w:rsid w:val="000D1B01"/>
    <w:rsid w:val="000E0F8B"/>
    <w:rsid w:val="00112968"/>
    <w:rsid w:val="00114474"/>
    <w:rsid w:val="001443EE"/>
    <w:rsid w:val="001667E4"/>
    <w:rsid w:val="001B4014"/>
    <w:rsid w:val="00206EAC"/>
    <w:rsid w:val="00243FFD"/>
    <w:rsid w:val="002F3218"/>
    <w:rsid w:val="00347E19"/>
    <w:rsid w:val="00366442"/>
    <w:rsid w:val="00397B2D"/>
    <w:rsid w:val="00481158"/>
    <w:rsid w:val="00482A19"/>
    <w:rsid w:val="00485341"/>
    <w:rsid w:val="004A3904"/>
    <w:rsid w:val="004B0BE9"/>
    <w:rsid w:val="004E29E4"/>
    <w:rsid w:val="005A1B85"/>
    <w:rsid w:val="005B04BC"/>
    <w:rsid w:val="005B7EE9"/>
    <w:rsid w:val="005C4047"/>
    <w:rsid w:val="005E06F1"/>
    <w:rsid w:val="006251CE"/>
    <w:rsid w:val="00637401"/>
    <w:rsid w:val="0064257B"/>
    <w:rsid w:val="00647A88"/>
    <w:rsid w:val="00681E64"/>
    <w:rsid w:val="00691238"/>
    <w:rsid w:val="006B36C2"/>
    <w:rsid w:val="006D2961"/>
    <w:rsid w:val="006E2DEF"/>
    <w:rsid w:val="0070458B"/>
    <w:rsid w:val="00730B73"/>
    <w:rsid w:val="007543CD"/>
    <w:rsid w:val="007749F2"/>
    <w:rsid w:val="008B5D29"/>
    <w:rsid w:val="00907648"/>
    <w:rsid w:val="0096109A"/>
    <w:rsid w:val="009626FC"/>
    <w:rsid w:val="00967671"/>
    <w:rsid w:val="00976F46"/>
    <w:rsid w:val="009B0F59"/>
    <w:rsid w:val="00A13DDE"/>
    <w:rsid w:val="00A24957"/>
    <w:rsid w:val="00A91F81"/>
    <w:rsid w:val="00AB365B"/>
    <w:rsid w:val="00AD154E"/>
    <w:rsid w:val="00AF0920"/>
    <w:rsid w:val="00B10513"/>
    <w:rsid w:val="00B12C1A"/>
    <w:rsid w:val="00B262EC"/>
    <w:rsid w:val="00B32491"/>
    <w:rsid w:val="00B837A8"/>
    <w:rsid w:val="00B866A2"/>
    <w:rsid w:val="00B903F1"/>
    <w:rsid w:val="00BF2E4C"/>
    <w:rsid w:val="00C638D4"/>
    <w:rsid w:val="00C64DD5"/>
    <w:rsid w:val="00CA736B"/>
    <w:rsid w:val="00CB52E2"/>
    <w:rsid w:val="00CD4026"/>
    <w:rsid w:val="00CD7023"/>
    <w:rsid w:val="00CF6133"/>
    <w:rsid w:val="00D50B8C"/>
    <w:rsid w:val="00E15643"/>
    <w:rsid w:val="00E23703"/>
    <w:rsid w:val="00E84FA9"/>
    <w:rsid w:val="00F0413A"/>
    <w:rsid w:val="00F2085C"/>
    <w:rsid w:val="00FA2827"/>
    <w:rsid w:val="00FB68DD"/>
    <w:rsid w:val="00FE62B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9A"/>
  </w:style>
  <w:style w:type="paragraph" w:styleId="Titre1">
    <w:name w:val="heading 1"/>
    <w:basedOn w:val="Normal"/>
    <w:next w:val="Normal"/>
    <w:link w:val="Titre1Car"/>
    <w:uiPriority w:val="9"/>
    <w:qFormat/>
    <w:rsid w:val="00CB52E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CB52E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CB52E2"/>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CB52E2"/>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CB52E2"/>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CB52E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B52E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B52E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B52E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52E2"/>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CB52E2"/>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CB52E2"/>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CB52E2"/>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CB52E2"/>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CB52E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B52E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B52E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B52E2"/>
    <w:rPr>
      <w:rFonts w:eastAsiaTheme="majorEastAsia" w:cstheme="majorBidi"/>
      <w:color w:val="272727" w:themeColor="text1" w:themeTint="D8"/>
    </w:rPr>
  </w:style>
  <w:style w:type="paragraph" w:styleId="Titre">
    <w:name w:val="Title"/>
    <w:basedOn w:val="Normal"/>
    <w:next w:val="Normal"/>
    <w:link w:val="TitreCar"/>
    <w:uiPriority w:val="10"/>
    <w:qFormat/>
    <w:rsid w:val="00CB5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B52E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B52E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B52E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B52E2"/>
    <w:pPr>
      <w:spacing w:before="160"/>
      <w:jc w:val="center"/>
    </w:pPr>
    <w:rPr>
      <w:i/>
      <w:iCs/>
      <w:color w:val="404040" w:themeColor="text1" w:themeTint="BF"/>
    </w:rPr>
  </w:style>
  <w:style w:type="character" w:customStyle="1" w:styleId="CitationCar">
    <w:name w:val="Citation Car"/>
    <w:basedOn w:val="Policepardfaut"/>
    <w:link w:val="Citation"/>
    <w:uiPriority w:val="29"/>
    <w:rsid w:val="00CB52E2"/>
    <w:rPr>
      <w:i/>
      <w:iCs/>
      <w:color w:val="404040" w:themeColor="text1" w:themeTint="BF"/>
    </w:rPr>
  </w:style>
  <w:style w:type="paragraph" w:styleId="Paragraphedeliste">
    <w:name w:val="List Paragraph"/>
    <w:basedOn w:val="Normal"/>
    <w:uiPriority w:val="1"/>
    <w:qFormat/>
    <w:rsid w:val="00CB52E2"/>
    <w:pPr>
      <w:ind w:left="720"/>
      <w:contextualSpacing/>
    </w:pPr>
  </w:style>
  <w:style w:type="character" w:styleId="Emphaseintense">
    <w:name w:val="Intense Emphasis"/>
    <w:basedOn w:val="Policepardfaut"/>
    <w:uiPriority w:val="21"/>
    <w:qFormat/>
    <w:rsid w:val="00CB52E2"/>
    <w:rPr>
      <w:i/>
      <w:iCs/>
      <w:color w:val="2E74B5" w:themeColor="accent1" w:themeShade="BF"/>
    </w:rPr>
  </w:style>
  <w:style w:type="paragraph" w:styleId="Citationintense">
    <w:name w:val="Intense Quote"/>
    <w:basedOn w:val="Normal"/>
    <w:next w:val="Normal"/>
    <w:link w:val="CitationintenseCar"/>
    <w:uiPriority w:val="30"/>
    <w:qFormat/>
    <w:rsid w:val="00CB52E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CB52E2"/>
    <w:rPr>
      <w:i/>
      <w:iCs/>
      <w:color w:val="2E74B5" w:themeColor="accent1" w:themeShade="BF"/>
    </w:rPr>
  </w:style>
  <w:style w:type="character" w:styleId="Rfrenceintense">
    <w:name w:val="Intense Reference"/>
    <w:basedOn w:val="Policepardfaut"/>
    <w:uiPriority w:val="32"/>
    <w:qFormat/>
    <w:rsid w:val="00CB52E2"/>
    <w:rPr>
      <w:b/>
      <w:bCs/>
      <w:smallCaps/>
      <w:color w:val="2E74B5" w:themeColor="accent1" w:themeShade="BF"/>
      <w:spacing w:val="5"/>
    </w:rPr>
  </w:style>
  <w:style w:type="character" w:styleId="lev">
    <w:name w:val="Strong"/>
    <w:basedOn w:val="Policepardfaut"/>
    <w:uiPriority w:val="22"/>
    <w:qFormat/>
    <w:rsid w:val="006B36C2"/>
    <w:rPr>
      <w:b/>
      <w:bCs/>
    </w:rPr>
  </w:style>
  <w:style w:type="paragraph" w:styleId="Corpsdetexte">
    <w:name w:val="Body Text"/>
    <w:basedOn w:val="Normal"/>
    <w:link w:val="CorpsdetexteCar"/>
    <w:uiPriority w:val="1"/>
    <w:qFormat/>
    <w:rsid w:val="00347E19"/>
    <w:pPr>
      <w:widowControl w:val="0"/>
      <w:autoSpaceDE w:val="0"/>
      <w:autoSpaceDN w:val="0"/>
      <w:spacing w:after="0" w:line="240" w:lineRule="auto"/>
    </w:pPr>
    <w:rPr>
      <w:rFonts w:ascii="Calibri" w:eastAsia="Calibri" w:hAnsi="Calibri" w:cs="Calibri"/>
      <w:kern w:val="0"/>
    </w:rPr>
  </w:style>
  <w:style w:type="character" w:customStyle="1" w:styleId="CorpsdetexteCar">
    <w:name w:val="Corps de texte Car"/>
    <w:basedOn w:val="Policepardfaut"/>
    <w:link w:val="Corpsdetexte"/>
    <w:uiPriority w:val="1"/>
    <w:rsid w:val="00347E19"/>
    <w:rPr>
      <w:rFonts w:ascii="Calibri" w:eastAsia="Calibri" w:hAnsi="Calibri" w:cs="Calibri"/>
      <w:kern w:val="0"/>
    </w:rPr>
  </w:style>
  <w:style w:type="paragraph" w:styleId="NormalWeb">
    <w:name w:val="Normal (Web)"/>
    <w:basedOn w:val="Normal"/>
    <w:uiPriority w:val="99"/>
    <w:semiHidden/>
    <w:unhideWhenUsed/>
    <w:rsid w:val="004B0BE9"/>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Accentuation">
    <w:name w:val="Emphasis"/>
    <w:basedOn w:val="Policepardfaut"/>
    <w:uiPriority w:val="20"/>
    <w:qFormat/>
    <w:rsid w:val="004B0BE9"/>
    <w:rPr>
      <w:i/>
      <w:iCs/>
    </w:rPr>
  </w:style>
</w:styles>
</file>

<file path=word/webSettings.xml><?xml version="1.0" encoding="utf-8"?>
<w:webSettings xmlns:r="http://schemas.openxmlformats.org/officeDocument/2006/relationships" xmlns:w="http://schemas.openxmlformats.org/wordprocessingml/2006/main">
  <w:divs>
    <w:div w:id="58290894">
      <w:bodyDiv w:val="1"/>
      <w:marLeft w:val="0"/>
      <w:marRight w:val="0"/>
      <w:marTop w:val="0"/>
      <w:marBottom w:val="0"/>
      <w:divBdr>
        <w:top w:val="none" w:sz="0" w:space="0" w:color="auto"/>
        <w:left w:val="none" w:sz="0" w:space="0" w:color="auto"/>
        <w:bottom w:val="none" w:sz="0" w:space="0" w:color="auto"/>
        <w:right w:val="none" w:sz="0" w:space="0" w:color="auto"/>
      </w:divBdr>
    </w:div>
    <w:div w:id="213126439">
      <w:bodyDiv w:val="1"/>
      <w:marLeft w:val="0"/>
      <w:marRight w:val="0"/>
      <w:marTop w:val="0"/>
      <w:marBottom w:val="0"/>
      <w:divBdr>
        <w:top w:val="none" w:sz="0" w:space="0" w:color="auto"/>
        <w:left w:val="none" w:sz="0" w:space="0" w:color="auto"/>
        <w:bottom w:val="none" w:sz="0" w:space="0" w:color="auto"/>
        <w:right w:val="none" w:sz="0" w:space="0" w:color="auto"/>
      </w:divBdr>
    </w:div>
    <w:div w:id="234165908">
      <w:bodyDiv w:val="1"/>
      <w:marLeft w:val="0"/>
      <w:marRight w:val="0"/>
      <w:marTop w:val="0"/>
      <w:marBottom w:val="0"/>
      <w:divBdr>
        <w:top w:val="none" w:sz="0" w:space="0" w:color="auto"/>
        <w:left w:val="none" w:sz="0" w:space="0" w:color="auto"/>
        <w:bottom w:val="none" w:sz="0" w:space="0" w:color="auto"/>
        <w:right w:val="none" w:sz="0" w:space="0" w:color="auto"/>
      </w:divBdr>
      <w:divsChild>
        <w:div w:id="441266523">
          <w:marLeft w:val="0"/>
          <w:marRight w:val="0"/>
          <w:marTop w:val="0"/>
          <w:marBottom w:val="0"/>
          <w:divBdr>
            <w:top w:val="none" w:sz="0" w:space="0" w:color="auto"/>
            <w:left w:val="none" w:sz="0" w:space="0" w:color="auto"/>
            <w:bottom w:val="none" w:sz="0" w:space="0" w:color="auto"/>
            <w:right w:val="none" w:sz="0" w:space="0" w:color="auto"/>
          </w:divBdr>
          <w:divsChild>
            <w:div w:id="1407916178">
              <w:marLeft w:val="0"/>
              <w:marRight w:val="0"/>
              <w:marTop w:val="0"/>
              <w:marBottom w:val="0"/>
              <w:divBdr>
                <w:top w:val="none" w:sz="0" w:space="0" w:color="auto"/>
                <w:left w:val="none" w:sz="0" w:space="0" w:color="auto"/>
                <w:bottom w:val="none" w:sz="0" w:space="0" w:color="auto"/>
                <w:right w:val="none" w:sz="0" w:space="0" w:color="auto"/>
              </w:divBdr>
              <w:divsChild>
                <w:div w:id="719130464">
                  <w:marLeft w:val="0"/>
                  <w:marRight w:val="0"/>
                  <w:marTop w:val="0"/>
                  <w:marBottom w:val="0"/>
                  <w:divBdr>
                    <w:top w:val="none" w:sz="0" w:space="0" w:color="auto"/>
                    <w:left w:val="none" w:sz="0" w:space="0" w:color="auto"/>
                    <w:bottom w:val="none" w:sz="0" w:space="0" w:color="auto"/>
                    <w:right w:val="none" w:sz="0" w:space="0" w:color="auto"/>
                  </w:divBdr>
                  <w:divsChild>
                    <w:div w:id="613025667">
                      <w:marLeft w:val="0"/>
                      <w:marRight w:val="0"/>
                      <w:marTop w:val="0"/>
                      <w:marBottom w:val="0"/>
                      <w:divBdr>
                        <w:top w:val="none" w:sz="0" w:space="0" w:color="auto"/>
                        <w:left w:val="none" w:sz="0" w:space="0" w:color="auto"/>
                        <w:bottom w:val="none" w:sz="0" w:space="0" w:color="auto"/>
                        <w:right w:val="none" w:sz="0" w:space="0" w:color="auto"/>
                      </w:divBdr>
                      <w:divsChild>
                        <w:div w:id="1988392392">
                          <w:marLeft w:val="0"/>
                          <w:marRight w:val="0"/>
                          <w:marTop w:val="0"/>
                          <w:marBottom w:val="0"/>
                          <w:divBdr>
                            <w:top w:val="none" w:sz="0" w:space="0" w:color="auto"/>
                            <w:left w:val="none" w:sz="0" w:space="0" w:color="auto"/>
                            <w:bottom w:val="none" w:sz="0" w:space="0" w:color="auto"/>
                            <w:right w:val="none" w:sz="0" w:space="0" w:color="auto"/>
                          </w:divBdr>
                          <w:divsChild>
                            <w:div w:id="19738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786876">
      <w:bodyDiv w:val="1"/>
      <w:marLeft w:val="0"/>
      <w:marRight w:val="0"/>
      <w:marTop w:val="0"/>
      <w:marBottom w:val="0"/>
      <w:divBdr>
        <w:top w:val="none" w:sz="0" w:space="0" w:color="auto"/>
        <w:left w:val="none" w:sz="0" w:space="0" w:color="auto"/>
        <w:bottom w:val="none" w:sz="0" w:space="0" w:color="auto"/>
        <w:right w:val="none" w:sz="0" w:space="0" w:color="auto"/>
      </w:divBdr>
      <w:divsChild>
        <w:div w:id="1476483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162119">
      <w:bodyDiv w:val="1"/>
      <w:marLeft w:val="0"/>
      <w:marRight w:val="0"/>
      <w:marTop w:val="0"/>
      <w:marBottom w:val="0"/>
      <w:divBdr>
        <w:top w:val="none" w:sz="0" w:space="0" w:color="auto"/>
        <w:left w:val="none" w:sz="0" w:space="0" w:color="auto"/>
        <w:bottom w:val="none" w:sz="0" w:space="0" w:color="auto"/>
        <w:right w:val="none" w:sz="0" w:space="0" w:color="auto"/>
      </w:divBdr>
    </w:div>
    <w:div w:id="1037584011">
      <w:bodyDiv w:val="1"/>
      <w:marLeft w:val="0"/>
      <w:marRight w:val="0"/>
      <w:marTop w:val="0"/>
      <w:marBottom w:val="0"/>
      <w:divBdr>
        <w:top w:val="none" w:sz="0" w:space="0" w:color="auto"/>
        <w:left w:val="none" w:sz="0" w:space="0" w:color="auto"/>
        <w:bottom w:val="none" w:sz="0" w:space="0" w:color="auto"/>
        <w:right w:val="none" w:sz="0" w:space="0" w:color="auto"/>
      </w:divBdr>
    </w:div>
    <w:div w:id="1230076452">
      <w:bodyDiv w:val="1"/>
      <w:marLeft w:val="0"/>
      <w:marRight w:val="0"/>
      <w:marTop w:val="0"/>
      <w:marBottom w:val="0"/>
      <w:divBdr>
        <w:top w:val="none" w:sz="0" w:space="0" w:color="auto"/>
        <w:left w:val="none" w:sz="0" w:space="0" w:color="auto"/>
        <w:bottom w:val="none" w:sz="0" w:space="0" w:color="auto"/>
        <w:right w:val="none" w:sz="0" w:space="0" w:color="auto"/>
      </w:divBdr>
    </w:div>
    <w:div w:id="1264335667">
      <w:bodyDiv w:val="1"/>
      <w:marLeft w:val="0"/>
      <w:marRight w:val="0"/>
      <w:marTop w:val="0"/>
      <w:marBottom w:val="0"/>
      <w:divBdr>
        <w:top w:val="none" w:sz="0" w:space="0" w:color="auto"/>
        <w:left w:val="none" w:sz="0" w:space="0" w:color="auto"/>
        <w:bottom w:val="none" w:sz="0" w:space="0" w:color="auto"/>
        <w:right w:val="none" w:sz="0" w:space="0" w:color="auto"/>
      </w:divBdr>
    </w:div>
    <w:div w:id="1272320308">
      <w:bodyDiv w:val="1"/>
      <w:marLeft w:val="0"/>
      <w:marRight w:val="0"/>
      <w:marTop w:val="0"/>
      <w:marBottom w:val="0"/>
      <w:divBdr>
        <w:top w:val="none" w:sz="0" w:space="0" w:color="auto"/>
        <w:left w:val="none" w:sz="0" w:space="0" w:color="auto"/>
        <w:bottom w:val="none" w:sz="0" w:space="0" w:color="auto"/>
        <w:right w:val="none" w:sz="0" w:space="0" w:color="auto"/>
      </w:divBdr>
    </w:div>
    <w:div w:id="1329596423">
      <w:bodyDiv w:val="1"/>
      <w:marLeft w:val="0"/>
      <w:marRight w:val="0"/>
      <w:marTop w:val="0"/>
      <w:marBottom w:val="0"/>
      <w:divBdr>
        <w:top w:val="none" w:sz="0" w:space="0" w:color="auto"/>
        <w:left w:val="none" w:sz="0" w:space="0" w:color="auto"/>
        <w:bottom w:val="none" w:sz="0" w:space="0" w:color="auto"/>
        <w:right w:val="none" w:sz="0" w:space="0" w:color="auto"/>
      </w:divBdr>
    </w:div>
    <w:div w:id="1339113864">
      <w:bodyDiv w:val="1"/>
      <w:marLeft w:val="0"/>
      <w:marRight w:val="0"/>
      <w:marTop w:val="0"/>
      <w:marBottom w:val="0"/>
      <w:divBdr>
        <w:top w:val="none" w:sz="0" w:space="0" w:color="auto"/>
        <w:left w:val="none" w:sz="0" w:space="0" w:color="auto"/>
        <w:bottom w:val="none" w:sz="0" w:space="0" w:color="auto"/>
        <w:right w:val="none" w:sz="0" w:space="0" w:color="auto"/>
      </w:divBdr>
      <w:divsChild>
        <w:div w:id="1782648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677289">
      <w:bodyDiv w:val="1"/>
      <w:marLeft w:val="0"/>
      <w:marRight w:val="0"/>
      <w:marTop w:val="0"/>
      <w:marBottom w:val="0"/>
      <w:divBdr>
        <w:top w:val="none" w:sz="0" w:space="0" w:color="auto"/>
        <w:left w:val="none" w:sz="0" w:space="0" w:color="auto"/>
        <w:bottom w:val="none" w:sz="0" w:space="0" w:color="auto"/>
        <w:right w:val="none" w:sz="0" w:space="0" w:color="auto"/>
      </w:divBdr>
    </w:div>
    <w:div w:id="1682853798">
      <w:bodyDiv w:val="1"/>
      <w:marLeft w:val="0"/>
      <w:marRight w:val="0"/>
      <w:marTop w:val="0"/>
      <w:marBottom w:val="0"/>
      <w:divBdr>
        <w:top w:val="none" w:sz="0" w:space="0" w:color="auto"/>
        <w:left w:val="none" w:sz="0" w:space="0" w:color="auto"/>
        <w:bottom w:val="none" w:sz="0" w:space="0" w:color="auto"/>
        <w:right w:val="none" w:sz="0" w:space="0" w:color="auto"/>
      </w:divBdr>
    </w:div>
    <w:div w:id="1771197589">
      <w:bodyDiv w:val="1"/>
      <w:marLeft w:val="0"/>
      <w:marRight w:val="0"/>
      <w:marTop w:val="0"/>
      <w:marBottom w:val="0"/>
      <w:divBdr>
        <w:top w:val="none" w:sz="0" w:space="0" w:color="auto"/>
        <w:left w:val="none" w:sz="0" w:space="0" w:color="auto"/>
        <w:bottom w:val="none" w:sz="0" w:space="0" w:color="auto"/>
        <w:right w:val="none" w:sz="0" w:space="0" w:color="auto"/>
      </w:divBdr>
    </w:div>
    <w:div w:id="1839227299">
      <w:bodyDiv w:val="1"/>
      <w:marLeft w:val="0"/>
      <w:marRight w:val="0"/>
      <w:marTop w:val="0"/>
      <w:marBottom w:val="0"/>
      <w:divBdr>
        <w:top w:val="none" w:sz="0" w:space="0" w:color="auto"/>
        <w:left w:val="none" w:sz="0" w:space="0" w:color="auto"/>
        <w:bottom w:val="none" w:sz="0" w:space="0" w:color="auto"/>
        <w:right w:val="none" w:sz="0" w:space="0" w:color="auto"/>
      </w:divBdr>
    </w:div>
    <w:div w:id="199355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Emna ARAISSIA</dc:creator>
  <cp:lastModifiedBy>DELL</cp:lastModifiedBy>
  <cp:revision>11</cp:revision>
  <cp:lastPrinted>2025-05-23T14:18:00Z</cp:lastPrinted>
  <dcterms:created xsi:type="dcterms:W3CDTF">2025-05-22T17:53:00Z</dcterms:created>
  <dcterms:modified xsi:type="dcterms:W3CDTF">2025-06-04T15:10:00Z</dcterms:modified>
</cp:coreProperties>
</file>