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27" w:rsidRPr="00967671" w:rsidRDefault="001B4014" w:rsidP="00F40DF4">
      <w:pPr>
        <w:spacing w:after="0" w:line="276" w:lineRule="auto"/>
        <w:jc w:val="center"/>
        <w:rPr>
          <w:rFonts w:asciiTheme="majorBidi" w:hAnsiTheme="majorBidi" w:cstheme="majorBidi"/>
          <w:b/>
          <w:bCs/>
          <w:sz w:val="24"/>
          <w:szCs w:val="24"/>
        </w:rPr>
      </w:pPr>
      <w:r w:rsidRPr="00967671">
        <w:rPr>
          <w:rFonts w:asciiTheme="majorBidi" w:hAnsiTheme="majorBidi" w:cstheme="majorBidi"/>
          <w:b/>
          <w:bCs/>
          <w:sz w:val="24"/>
          <w:szCs w:val="24"/>
        </w:rPr>
        <w:t xml:space="preserve">Atelier de </w:t>
      </w:r>
      <w:r w:rsidR="00253DAE">
        <w:rPr>
          <w:rFonts w:asciiTheme="majorBidi" w:hAnsiTheme="majorBidi" w:cstheme="majorBidi"/>
          <w:b/>
          <w:bCs/>
          <w:sz w:val="24"/>
          <w:szCs w:val="24"/>
        </w:rPr>
        <w:t>Mi-parcours du p</w:t>
      </w:r>
      <w:r w:rsidR="00F40DF4">
        <w:rPr>
          <w:rFonts w:asciiTheme="majorBidi" w:hAnsiTheme="majorBidi" w:cstheme="majorBidi"/>
          <w:b/>
          <w:bCs/>
          <w:sz w:val="24"/>
          <w:szCs w:val="24"/>
        </w:rPr>
        <w:t xml:space="preserve">rogramme de Transfert des </w:t>
      </w:r>
    </w:p>
    <w:p w:rsidR="001B4014" w:rsidRDefault="00F40DF4" w:rsidP="00F40DF4">
      <w:pPr>
        <w:spacing w:after="0" w:line="276" w:lineRule="auto"/>
        <w:jc w:val="center"/>
        <w:rPr>
          <w:rFonts w:ascii="Times New Roman" w:eastAsia="Times New Roman" w:hAnsi="Times New Roman" w:cs="Times New Roman"/>
          <w:b/>
          <w:bCs/>
          <w:kern w:val="0"/>
          <w:sz w:val="24"/>
          <w:szCs w:val="24"/>
          <w:lang w:eastAsia="fr-FR"/>
        </w:rPr>
      </w:pPr>
      <w:r>
        <w:rPr>
          <w:rFonts w:asciiTheme="majorBidi" w:hAnsiTheme="majorBidi" w:cstheme="majorBidi"/>
          <w:b/>
          <w:bCs/>
          <w:sz w:val="24"/>
          <w:szCs w:val="24"/>
        </w:rPr>
        <w:t xml:space="preserve">Acquis de la Recherche Agricole </w:t>
      </w:r>
      <w:r w:rsidR="005A1289">
        <w:rPr>
          <w:rFonts w:ascii="Times New Roman" w:eastAsia="Times New Roman" w:hAnsi="Times New Roman" w:cs="Times New Roman"/>
          <w:b/>
          <w:bCs/>
          <w:kern w:val="0"/>
          <w:sz w:val="24"/>
          <w:szCs w:val="24"/>
          <w:lang w:eastAsia="fr-FR"/>
        </w:rPr>
        <w:t>(TARA)</w:t>
      </w:r>
      <w:r w:rsidR="00F42E08">
        <w:rPr>
          <w:rFonts w:ascii="Times New Roman" w:eastAsia="Times New Roman" w:hAnsi="Times New Roman" w:cs="Times New Roman"/>
          <w:b/>
          <w:bCs/>
          <w:kern w:val="0"/>
          <w:sz w:val="24"/>
          <w:szCs w:val="24"/>
          <w:lang w:eastAsia="fr-FR"/>
        </w:rPr>
        <w:t xml:space="preserve"> 2023</w:t>
      </w:r>
    </w:p>
    <w:p w:rsidR="00F40DF4" w:rsidRPr="00967671" w:rsidRDefault="00683DF5" w:rsidP="00F40DF4">
      <w:pPr>
        <w:spacing w:after="0" w:line="276" w:lineRule="auto"/>
        <w:jc w:val="center"/>
        <w:rPr>
          <w:rFonts w:asciiTheme="majorBidi" w:hAnsiTheme="majorBidi" w:cstheme="majorBidi"/>
          <w:b/>
          <w:bCs/>
          <w:sz w:val="24"/>
          <w:szCs w:val="24"/>
        </w:rPr>
      </w:pPr>
      <w:r>
        <w:rPr>
          <w:rFonts w:ascii="Times New Roman" w:eastAsia="Times New Roman" w:hAnsi="Times New Roman" w:cs="Times New Roman"/>
          <w:b/>
          <w:bCs/>
          <w:kern w:val="0"/>
          <w:sz w:val="24"/>
          <w:szCs w:val="24"/>
          <w:lang w:eastAsia="fr-FR"/>
        </w:rPr>
        <w:t>-</w:t>
      </w:r>
      <w:r w:rsidR="00F40DF4">
        <w:rPr>
          <w:rFonts w:ascii="Times New Roman" w:eastAsia="Times New Roman" w:hAnsi="Times New Roman" w:cs="Times New Roman"/>
          <w:b/>
          <w:bCs/>
          <w:kern w:val="0"/>
          <w:sz w:val="24"/>
          <w:szCs w:val="24"/>
          <w:lang w:eastAsia="fr-FR"/>
        </w:rPr>
        <w:t>21 et 22 Mai 2025</w:t>
      </w:r>
      <w:r>
        <w:rPr>
          <w:rFonts w:asciiTheme="majorBidi" w:hAnsiTheme="majorBidi" w:cstheme="majorBidi"/>
          <w:b/>
          <w:bCs/>
          <w:sz w:val="24"/>
          <w:szCs w:val="24"/>
        </w:rPr>
        <w:t>-</w:t>
      </w:r>
    </w:p>
    <w:p w:rsidR="00AD154E" w:rsidRDefault="00AD154E" w:rsidP="00AD154E">
      <w:pPr>
        <w:spacing w:before="100" w:beforeAutospacing="1" w:after="100" w:afterAutospacing="1" w:line="240" w:lineRule="auto"/>
        <w:jc w:val="both"/>
        <w:rPr>
          <w:rFonts w:ascii="Times New Roman" w:eastAsia="Times New Roman" w:hAnsi="Times New Roman" w:cs="Times New Roman"/>
          <w:kern w:val="0"/>
          <w:sz w:val="24"/>
          <w:szCs w:val="24"/>
          <w:lang w:eastAsia="fr-FR"/>
        </w:rPr>
      </w:pPr>
    </w:p>
    <w:p w:rsidR="00A96394" w:rsidRDefault="00A96394" w:rsidP="000317FB">
      <w:pPr>
        <w:pStyle w:val="NormalWeb"/>
        <w:jc w:val="both"/>
      </w:pPr>
      <w:r>
        <w:t xml:space="preserve">Les 21 et 22 </w:t>
      </w:r>
      <w:r w:rsidR="0083084B">
        <w:t>M</w:t>
      </w:r>
      <w:r>
        <w:t>ai 2025</w:t>
      </w:r>
      <w:r w:rsidR="00A323BB">
        <w:t>,</w:t>
      </w:r>
      <w:r>
        <w:t xml:space="preserve"> </w:t>
      </w:r>
      <w:r w:rsidR="000A3E72">
        <w:t xml:space="preserve">un </w:t>
      </w:r>
      <w:r>
        <w:t xml:space="preserve">atelier de mi-parcours du programme TARA 2023 a été organisé sous la coordination de M. </w:t>
      </w:r>
      <w:proofErr w:type="spellStart"/>
      <w:r>
        <w:t>Jamel</w:t>
      </w:r>
      <w:proofErr w:type="spellEnd"/>
      <w:r>
        <w:t xml:space="preserve"> Ben </w:t>
      </w:r>
      <w:proofErr w:type="spellStart"/>
      <w:r>
        <w:t>Rebah</w:t>
      </w:r>
      <w:proofErr w:type="spellEnd"/>
      <w:r>
        <w:t>, Directeur de la Direction de la Diffusion des Innovations et de la Liaison entre la Recherche et la Vulgarisation (DDILRV) de l’Institution de la Recherche et de l’Enseignement Supérieur Agricoles (IRESA).</w:t>
      </w:r>
    </w:p>
    <w:p w:rsidR="0083084B" w:rsidRDefault="00A96394" w:rsidP="00DE237C">
      <w:pPr>
        <w:pStyle w:val="NormalWeb"/>
        <w:jc w:val="both"/>
      </w:pPr>
      <w:r>
        <w:t xml:space="preserve">La première journée, accueillie à l’Institut National de la Recherche Agronomique de Tunis (INRAT), a été ouverte par Mme Zohra Lili </w:t>
      </w:r>
      <w:proofErr w:type="spellStart"/>
      <w:r>
        <w:t>Chabaane</w:t>
      </w:r>
      <w:proofErr w:type="spellEnd"/>
      <w:r>
        <w:t xml:space="preserve">, Présidente de l’IRESA, Mme </w:t>
      </w:r>
      <w:proofErr w:type="spellStart"/>
      <w:r>
        <w:t>Salwa</w:t>
      </w:r>
      <w:proofErr w:type="spellEnd"/>
      <w:r>
        <w:t xml:space="preserve"> </w:t>
      </w:r>
      <w:proofErr w:type="spellStart"/>
      <w:r>
        <w:t>Bornaz</w:t>
      </w:r>
      <w:proofErr w:type="spellEnd"/>
      <w:r>
        <w:t>,</w:t>
      </w:r>
      <w:r w:rsidR="00DE237C">
        <w:t xml:space="preserve"> Directrice Générale de l’IRESA </w:t>
      </w:r>
      <w:r>
        <w:t xml:space="preserve">et M. </w:t>
      </w:r>
      <w:proofErr w:type="spellStart"/>
      <w:r>
        <w:t>Mondher</w:t>
      </w:r>
      <w:proofErr w:type="spellEnd"/>
      <w:r>
        <w:t xml:space="preserve"> Ben Sale</w:t>
      </w:r>
      <w:r w:rsidR="0083084B">
        <w:t>m, Directeur Général de l’INRAT</w:t>
      </w:r>
      <w:r w:rsidR="001663BB">
        <w:t xml:space="preserve"> </w:t>
      </w:r>
      <w:r w:rsidR="00937634">
        <w:t>avec la participation des coordinateurs des projets</w:t>
      </w:r>
      <w:r w:rsidR="00937634">
        <w:rPr>
          <w:rFonts w:asciiTheme="majorBidi" w:hAnsiTheme="majorBidi" w:cstheme="majorBidi"/>
        </w:rPr>
        <w:t>:</w:t>
      </w:r>
      <w:r w:rsidR="00937634">
        <w:t xml:space="preserve"> </w:t>
      </w:r>
      <w:r w:rsidR="001663BB">
        <w:t xml:space="preserve">Mme </w:t>
      </w:r>
      <w:proofErr w:type="spellStart"/>
      <w:r w:rsidR="001663BB">
        <w:t>Mouna</w:t>
      </w:r>
      <w:proofErr w:type="spellEnd"/>
      <w:r w:rsidR="001663BB">
        <w:t xml:space="preserve"> </w:t>
      </w:r>
      <w:proofErr w:type="spellStart"/>
      <w:r w:rsidR="001663BB">
        <w:t>Aiachi</w:t>
      </w:r>
      <w:proofErr w:type="spellEnd"/>
      <w:r w:rsidR="001663BB">
        <w:t xml:space="preserve"> </w:t>
      </w:r>
      <w:proofErr w:type="spellStart"/>
      <w:r w:rsidR="001663BB">
        <w:t>Mezgheni</w:t>
      </w:r>
      <w:proofErr w:type="spellEnd"/>
      <w:r w:rsidR="001663BB">
        <w:t xml:space="preserve"> (IO</w:t>
      </w:r>
      <w:r w:rsidR="00937634">
        <w:t xml:space="preserve"> </w:t>
      </w:r>
      <w:r w:rsidR="001663BB">
        <w:t xml:space="preserve">Sfax), M. Mourad </w:t>
      </w:r>
      <w:proofErr w:type="spellStart"/>
      <w:r w:rsidR="001663BB">
        <w:t>Rezig</w:t>
      </w:r>
      <w:proofErr w:type="spellEnd"/>
      <w:r w:rsidR="001663BB">
        <w:t xml:space="preserve"> (INRGREF), Mme Sana </w:t>
      </w:r>
      <w:proofErr w:type="spellStart"/>
      <w:r w:rsidR="001663BB">
        <w:t>Fitouri</w:t>
      </w:r>
      <w:proofErr w:type="spellEnd"/>
      <w:r w:rsidR="001663BB">
        <w:t xml:space="preserve"> </w:t>
      </w:r>
      <w:proofErr w:type="spellStart"/>
      <w:r w:rsidR="001663BB">
        <w:t>Dhane</w:t>
      </w:r>
      <w:proofErr w:type="spellEnd"/>
      <w:r w:rsidR="001663BB">
        <w:t xml:space="preserve"> (INAT)</w:t>
      </w:r>
      <w:r w:rsidR="00AB669A">
        <w:t xml:space="preserve"> et</w:t>
      </w:r>
      <w:r w:rsidR="001663BB">
        <w:t xml:space="preserve"> Mme </w:t>
      </w:r>
      <w:proofErr w:type="spellStart"/>
      <w:r w:rsidR="001663BB">
        <w:t>Hania</w:t>
      </w:r>
      <w:proofErr w:type="spellEnd"/>
      <w:r w:rsidR="001663BB">
        <w:t xml:space="preserve"> </w:t>
      </w:r>
      <w:proofErr w:type="spellStart"/>
      <w:r w:rsidR="001663BB">
        <w:t>Hamdi</w:t>
      </w:r>
      <w:proofErr w:type="spellEnd"/>
      <w:r w:rsidR="001663BB">
        <w:t xml:space="preserve"> (CRRGC)</w:t>
      </w:r>
      <w:r w:rsidR="0083084B">
        <w:t xml:space="preserve">. </w:t>
      </w:r>
    </w:p>
    <w:p w:rsidR="00A96394" w:rsidRDefault="00A96394" w:rsidP="00937634">
      <w:pPr>
        <w:pStyle w:val="NormalWeb"/>
        <w:jc w:val="both"/>
      </w:pPr>
      <w:r>
        <w:t xml:space="preserve">La seconde journée s’est déroulée à l’École Supérieure d’Agriculture de </w:t>
      </w:r>
      <w:proofErr w:type="spellStart"/>
      <w:r>
        <w:t>Mograne</w:t>
      </w:r>
      <w:proofErr w:type="spellEnd"/>
      <w:r>
        <w:t xml:space="preserve"> (ESAM), </w:t>
      </w:r>
      <w:r w:rsidR="001663BB">
        <w:t xml:space="preserve">a été ouverte par Mme </w:t>
      </w:r>
      <w:proofErr w:type="spellStart"/>
      <w:r w:rsidR="001663BB">
        <w:t>Salwa</w:t>
      </w:r>
      <w:proofErr w:type="spellEnd"/>
      <w:r w:rsidR="001663BB">
        <w:t xml:space="preserve"> </w:t>
      </w:r>
      <w:proofErr w:type="spellStart"/>
      <w:r w:rsidR="001663BB">
        <w:t>Bornaz</w:t>
      </w:r>
      <w:proofErr w:type="spellEnd"/>
      <w:r w:rsidR="001663BB">
        <w:t xml:space="preserve">, Directrice Générale de l’IRESA et </w:t>
      </w:r>
      <w:r>
        <w:t xml:space="preserve"> M. </w:t>
      </w:r>
      <w:proofErr w:type="spellStart"/>
      <w:r>
        <w:t>S</w:t>
      </w:r>
      <w:r w:rsidR="00DE237C">
        <w:t>lim</w:t>
      </w:r>
      <w:proofErr w:type="spellEnd"/>
      <w:r w:rsidR="00DE237C">
        <w:t xml:space="preserve"> </w:t>
      </w:r>
      <w:proofErr w:type="spellStart"/>
      <w:r w:rsidR="00DE237C">
        <w:t>Errouz</w:t>
      </w:r>
      <w:proofErr w:type="spellEnd"/>
      <w:r w:rsidR="00DE237C">
        <w:t>, Directeur de l’ESAM</w:t>
      </w:r>
      <w:r w:rsidR="001663BB">
        <w:t xml:space="preserve"> </w:t>
      </w:r>
      <w:r w:rsidR="00937634">
        <w:t>avec la participation des coordinateurs des projets</w:t>
      </w:r>
      <w:r w:rsidR="00DE237C">
        <w:t xml:space="preserve"> </w:t>
      </w:r>
      <w:r w:rsidR="00937634">
        <w:rPr>
          <w:rFonts w:asciiTheme="majorBidi" w:hAnsiTheme="majorBidi" w:cstheme="majorBidi"/>
        </w:rPr>
        <w:t>:</w:t>
      </w:r>
      <w:r w:rsidR="00937634">
        <w:t xml:space="preserve"> </w:t>
      </w:r>
      <w:r w:rsidR="001663BB">
        <w:t xml:space="preserve">M. </w:t>
      </w:r>
      <w:proofErr w:type="spellStart"/>
      <w:r w:rsidR="001663BB">
        <w:t>Mokhtar</w:t>
      </w:r>
      <w:proofErr w:type="spellEnd"/>
      <w:r w:rsidR="001663BB">
        <w:t xml:space="preserve"> </w:t>
      </w:r>
      <w:proofErr w:type="spellStart"/>
      <w:r w:rsidR="001663BB">
        <w:t>Elbakkay</w:t>
      </w:r>
      <w:proofErr w:type="spellEnd"/>
      <w:r w:rsidR="001663BB">
        <w:t xml:space="preserve"> (IRA), Mme </w:t>
      </w:r>
      <w:proofErr w:type="spellStart"/>
      <w:r w:rsidR="001663BB">
        <w:t>Ahlem</w:t>
      </w:r>
      <w:proofErr w:type="spellEnd"/>
      <w:r w:rsidR="001663BB">
        <w:t xml:space="preserve"> </w:t>
      </w:r>
      <w:proofErr w:type="spellStart"/>
      <w:r w:rsidR="001663BB">
        <w:t>Elatoui</w:t>
      </w:r>
      <w:proofErr w:type="spellEnd"/>
      <w:r w:rsidR="001663BB">
        <w:t xml:space="preserve"> (IRA), Mme </w:t>
      </w:r>
      <w:proofErr w:type="spellStart"/>
      <w:r w:rsidR="001663BB">
        <w:t>Hadhemi</w:t>
      </w:r>
      <w:proofErr w:type="spellEnd"/>
      <w:r w:rsidR="001663BB">
        <w:t xml:space="preserve"> Hajji (IRA), Mme Amel </w:t>
      </w:r>
      <w:proofErr w:type="spellStart"/>
      <w:r w:rsidR="001663BB">
        <w:t>Chatti</w:t>
      </w:r>
      <w:proofErr w:type="spellEnd"/>
      <w:r w:rsidR="001663BB">
        <w:t xml:space="preserve"> (IO) et M. Mohamed </w:t>
      </w:r>
      <w:proofErr w:type="spellStart"/>
      <w:r w:rsidR="001663BB">
        <w:t>Limem</w:t>
      </w:r>
      <w:proofErr w:type="spellEnd"/>
      <w:r w:rsidR="001663BB">
        <w:t xml:space="preserve"> (</w:t>
      </w:r>
      <w:proofErr w:type="spellStart"/>
      <w:r w:rsidR="001663BB">
        <w:t>ESAMograne</w:t>
      </w:r>
      <w:proofErr w:type="spellEnd"/>
      <w:r w:rsidR="001663BB">
        <w:t>).</w:t>
      </w:r>
    </w:p>
    <w:p w:rsidR="00A323BB" w:rsidRDefault="00ED73A8" w:rsidP="000317FB">
      <w:pPr>
        <w:pStyle w:val="NormalWeb"/>
        <w:jc w:val="both"/>
      </w:pPr>
      <w:r>
        <w:t>Cet évènement a réuni</w:t>
      </w:r>
      <w:r w:rsidR="00A96394">
        <w:t xml:space="preserve"> </w:t>
      </w:r>
      <w:r w:rsidR="005736E1">
        <w:t>des directeurs techniques</w:t>
      </w:r>
      <w:r w:rsidR="00A96394">
        <w:t>,</w:t>
      </w:r>
      <w:r w:rsidR="005736E1">
        <w:t xml:space="preserve"> des directeurs généraux, des sous-directeurs, des chercheurs, des enseignants chercheurs, la</w:t>
      </w:r>
      <w:r w:rsidR="00A96394">
        <w:t xml:space="preserve"> Directrice de la DGSUCIA, des représentants d</w:t>
      </w:r>
      <w:r w:rsidR="00AF283B">
        <w:t>es</w:t>
      </w:r>
      <w:r w:rsidR="00A96394">
        <w:t xml:space="preserve"> CRDA, de l’AVFA</w:t>
      </w:r>
      <w:r w:rsidR="00AF283B">
        <w:t xml:space="preserve"> et des</w:t>
      </w:r>
      <w:r w:rsidR="005736E1">
        <w:t xml:space="preserve"> centres techniques</w:t>
      </w:r>
      <w:r w:rsidR="00A96394">
        <w:t>,</w:t>
      </w:r>
      <w:r w:rsidR="00AF283B">
        <w:t xml:space="preserve"> </w:t>
      </w:r>
      <w:r w:rsidR="00A96394">
        <w:t>des étudiants</w:t>
      </w:r>
      <w:r w:rsidR="005736E1">
        <w:t xml:space="preserve"> ainsi que</w:t>
      </w:r>
      <w:r w:rsidR="00FC14C9" w:rsidRPr="00FC14C9">
        <w:t xml:space="preserve"> </w:t>
      </w:r>
      <w:r w:rsidR="00FC14C9">
        <w:t>l’ensemble des parties prenantes du secteur agricole impliquées dans le transfert, l’adoption et la valorisation des résultats de la recherche.</w:t>
      </w:r>
      <w:r w:rsidR="00A323BB">
        <w:t xml:space="preserve"> </w:t>
      </w:r>
      <w:r w:rsidR="004D6935">
        <w:t>À cet effet, l'</w:t>
      </w:r>
      <w:r w:rsidR="00FC14C9">
        <w:t>atelier</w:t>
      </w:r>
      <w:r w:rsidR="00A96394">
        <w:t xml:space="preserve"> a offert un espace d’échange et de concertation autour de projets innovants, dans une perspective de transfert effectif des acquis de la recherch</w:t>
      </w:r>
      <w:r w:rsidR="00B947AC">
        <w:t>e vers les utilisateurs finaux.</w:t>
      </w:r>
    </w:p>
    <w:p w:rsidR="00A37102" w:rsidRDefault="00A37102" w:rsidP="00846456">
      <w:pPr>
        <w:pStyle w:val="NormalWeb"/>
        <w:jc w:val="both"/>
      </w:pPr>
      <w:r>
        <w:t>Ce</w:t>
      </w:r>
      <w:r w:rsidR="00846456">
        <w:t>s deux</w:t>
      </w:r>
      <w:r>
        <w:t xml:space="preserve"> atelier</w:t>
      </w:r>
      <w:r w:rsidR="00846456">
        <w:t>s ont</w:t>
      </w:r>
      <w:r>
        <w:t xml:space="preserve"> été organisé dans le but de faire le point sur l’état d’avancement des projets en cours dans le cadre du programme TARA, qui vise à renforcer le lien entre la recherche scientifique et le développement agricole.</w:t>
      </w:r>
    </w:p>
    <w:p w:rsidR="006B36C2" w:rsidRPr="00FB68DD" w:rsidRDefault="00A96394" w:rsidP="00846456">
      <w:pPr>
        <w:pStyle w:val="NormalWeb"/>
        <w:jc w:val="both"/>
        <w:rPr>
          <w:rFonts w:asciiTheme="majorBidi" w:hAnsiTheme="majorBidi" w:cstheme="majorBidi"/>
        </w:rPr>
      </w:pPr>
      <w:r>
        <w:t>Les deux journées ont été marquées par la richesse des discussions et la complémentarité des approches présentées, confirmant l’importance de valoriser les résultats scientifiques sur le terrain afin de rele</w:t>
      </w:r>
      <w:r w:rsidR="00FC14C9">
        <w:t>ver les défis agricoles majeurs, la n</w:t>
      </w:r>
      <w:r>
        <w:t>écessité de renforcer les passerelles entre la recherche, la formation et le monde agricole</w:t>
      </w:r>
      <w:r w:rsidR="00846456">
        <w:t xml:space="preserve"> et la</w:t>
      </w:r>
      <w:r w:rsidR="00FC14C9">
        <w:t xml:space="preserve"> diffus</w:t>
      </w:r>
      <w:r w:rsidR="00846456">
        <w:t>ion</w:t>
      </w:r>
      <w:r w:rsidR="00FC14C9">
        <w:t xml:space="preserve"> </w:t>
      </w:r>
      <w:r w:rsidR="00846456">
        <w:t>d</w:t>
      </w:r>
      <w:r w:rsidR="00FC14C9">
        <w:t xml:space="preserve">es innovations </w:t>
      </w:r>
      <w:r w:rsidR="00846456">
        <w:t>pour</w:t>
      </w:r>
      <w:r w:rsidR="00FC14C9">
        <w:t xml:space="preserve"> </w:t>
      </w:r>
      <w:r>
        <w:t>contribuer à l’émergence d’une agriculture nationale plus performante, durable et résiliente.</w:t>
      </w:r>
    </w:p>
    <w:sectPr w:rsidR="006B36C2" w:rsidRPr="00FB68DD" w:rsidSect="00FB68DD">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DAA"/>
    <w:multiLevelType w:val="multilevel"/>
    <w:tmpl w:val="215C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7661"/>
    <w:multiLevelType w:val="hybridMultilevel"/>
    <w:tmpl w:val="D4820D30"/>
    <w:lvl w:ilvl="0" w:tplc="3FBA54B4">
      <w:start w:val="4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BE1D81"/>
    <w:multiLevelType w:val="multilevel"/>
    <w:tmpl w:val="2F5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E6496"/>
    <w:multiLevelType w:val="multilevel"/>
    <w:tmpl w:val="439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B1BFD"/>
    <w:multiLevelType w:val="hybridMultilevel"/>
    <w:tmpl w:val="0E789242"/>
    <w:lvl w:ilvl="0" w:tplc="6D48CE52">
      <w:numFmt w:val="bullet"/>
      <w:lvlText w:val="-"/>
      <w:lvlJc w:val="left"/>
      <w:pPr>
        <w:ind w:left="846" w:hanging="360"/>
      </w:pPr>
      <w:rPr>
        <w:rFonts w:ascii="Calibri" w:eastAsia="Calibri" w:hAnsi="Calibri" w:cs="Calibri" w:hint="default"/>
        <w:b w:val="0"/>
        <w:bCs w:val="0"/>
        <w:i w:val="0"/>
        <w:iCs w:val="0"/>
        <w:spacing w:val="0"/>
        <w:w w:val="100"/>
        <w:sz w:val="22"/>
        <w:szCs w:val="22"/>
        <w:lang w:val="en-US" w:eastAsia="en-US" w:bidi="ar-SA"/>
      </w:rPr>
    </w:lvl>
    <w:lvl w:ilvl="1" w:tplc="D018C0E8">
      <w:numFmt w:val="bullet"/>
      <w:lvlText w:val="•"/>
      <w:lvlJc w:val="left"/>
      <w:pPr>
        <w:ind w:left="1686" w:hanging="360"/>
      </w:pPr>
      <w:rPr>
        <w:rFonts w:hint="default"/>
        <w:lang w:val="en-US" w:eastAsia="en-US" w:bidi="ar-SA"/>
      </w:rPr>
    </w:lvl>
    <w:lvl w:ilvl="2" w:tplc="FE78DE1A">
      <w:numFmt w:val="bullet"/>
      <w:lvlText w:val="•"/>
      <w:lvlJc w:val="left"/>
      <w:pPr>
        <w:ind w:left="2533" w:hanging="360"/>
      </w:pPr>
      <w:rPr>
        <w:rFonts w:hint="default"/>
        <w:lang w:val="en-US" w:eastAsia="en-US" w:bidi="ar-SA"/>
      </w:rPr>
    </w:lvl>
    <w:lvl w:ilvl="3" w:tplc="35624FC8">
      <w:numFmt w:val="bullet"/>
      <w:lvlText w:val="•"/>
      <w:lvlJc w:val="left"/>
      <w:pPr>
        <w:ind w:left="3379" w:hanging="360"/>
      </w:pPr>
      <w:rPr>
        <w:rFonts w:hint="default"/>
        <w:lang w:val="en-US" w:eastAsia="en-US" w:bidi="ar-SA"/>
      </w:rPr>
    </w:lvl>
    <w:lvl w:ilvl="4" w:tplc="FD1A61B4">
      <w:numFmt w:val="bullet"/>
      <w:lvlText w:val="•"/>
      <w:lvlJc w:val="left"/>
      <w:pPr>
        <w:ind w:left="4226" w:hanging="360"/>
      </w:pPr>
      <w:rPr>
        <w:rFonts w:hint="default"/>
        <w:lang w:val="en-US" w:eastAsia="en-US" w:bidi="ar-SA"/>
      </w:rPr>
    </w:lvl>
    <w:lvl w:ilvl="5" w:tplc="9F04DC12">
      <w:numFmt w:val="bullet"/>
      <w:lvlText w:val="•"/>
      <w:lvlJc w:val="left"/>
      <w:pPr>
        <w:ind w:left="5072" w:hanging="360"/>
      </w:pPr>
      <w:rPr>
        <w:rFonts w:hint="default"/>
        <w:lang w:val="en-US" w:eastAsia="en-US" w:bidi="ar-SA"/>
      </w:rPr>
    </w:lvl>
    <w:lvl w:ilvl="6" w:tplc="56DA4142">
      <w:numFmt w:val="bullet"/>
      <w:lvlText w:val="•"/>
      <w:lvlJc w:val="left"/>
      <w:pPr>
        <w:ind w:left="5919" w:hanging="360"/>
      </w:pPr>
      <w:rPr>
        <w:rFonts w:hint="default"/>
        <w:lang w:val="en-US" w:eastAsia="en-US" w:bidi="ar-SA"/>
      </w:rPr>
    </w:lvl>
    <w:lvl w:ilvl="7" w:tplc="1200F32E">
      <w:numFmt w:val="bullet"/>
      <w:lvlText w:val="•"/>
      <w:lvlJc w:val="left"/>
      <w:pPr>
        <w:ind w:left="6765" w:hanging="360"/>
      </w:pPr>
      <w:rPr>
        <w:rFonts w:hint="default"/>
        <w:lang w:val="en-US" w:eastAsia="en-US" w:bidi="ar-SA"/>
      </w:rPr>
    </w:lvl>
    <w:lvl w:ilvl="8" w:tplc="AB184692">
      <w:numFmt w:val="bullet"/>
      <w:lvlText w:val="•"/>
      <w:lvlJc w:val="left"/>
      <w:pPr>
        <w:ind w:left="7612" w:hanging="360"/>
      </w:pPr>
      <w:rPr>
        <w:rFonts w:hint="default"/>
        <w:lang w:val="en-US" w:eastAsia="en-US" w:bidi="ar-SA"/>
      </w:rPr>
    </w:lvl>
  </w:abstractNum>
  <w:abstractNum w:abstractNumId="5">
    <w:nsid w:val="37562717"/>
    <w:multiLevelType w:val="multilevel"/>
    <w:tmpl w:val="CA5E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86F31"/>
    <w:multiLevelType w:val="multilevel"/>
    <w:tmpl w:val="EBC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122338"/>
    <w:multiLevelType w:val="hybridMultilevel"/>
    <w:tmpl w:val="08785CFC"/>
    <w:lvl w:ilvl="0" w:tplc="0AA0F852">
      <w:start w:val="3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4A3977"/>
    <w:multiLevelType w:val="multilevel"/>
    <w:tmpl w:val="83B41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345A3"/>
    <w:multiLevelType w:val="multilevel"/>
    <w:tmpl w:val="9E2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437EB"/>
    <w:multiLevelType w:val="multilevel"/>
    <w:tmpl w:val="E1B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C4AD6"/>
    <w:multiLevelType w:val="multilevel"/>
    <w:tmpl w:val="62F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70581"/>
    <w:multiLevelType w:val="multilevel"/>
    <w:tmpl w:val="A52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0B67F4"/>
    <w:multiLevelType w:val="multilevel"/>
    <w:tmpl w:val="82D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9"/>
  </w:num>
  <w:num w:numId="5">
    <w:abstractNumId w:val="10"/>
  </w:num>
  <w:num w:numId="6">
    <w:abstractNumId w:val="2"/>
  </w:num>
  <w:num w:numId="7">
    <w:abstractNumId w:val="12"/>
  </w:num>
  <w:num w:numId="8">
    <w:abstractNumId w:val="7"/>
  </w:num>
  <w:num w:numId="9">
    <w:abstractNumId w:val="5"/>
  </w:num>
  <w:num w:numId="10">
    <w:abstractNumId w:val="11"/>
  </w:num>
  <w:num w:numId="11">
    <w:abstractNumId w:val="0"/>
  </w:num>
  <w:num w:numId="12">
    <w:abstractNumId w:val="4"/>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52E2"/>
    <w:rsid w:val="00006114"/>
    <w:rsid w:val="000317FB"/>
    <w:rsid w:val="0005102A"/>
    <w:rsid w:val="000A3C73"/>
    <w:rsid w:val="000A3E72"/>
    <w:rsid w:val="000D1B01"/>
    <w:rsid w:val="000E0F8B"/>
    <w:rsid w:val="000E6BA8"/>
    <w:rsid w:val="00112968"/>
    <w:rsid w:val="001443EE"/>
    <w:rsid w:val="001663BB"/>
    <w:rsid w:val="001667E4"/>
    <w:rsid w:val="0017575F"/>
    <w:rsid w:val="001B4014"/>
    <w:rsid w:val="00206EAC"/>
    <w:rsid w:val="00210117"/>
    <w:rsid w:val="0021555F"/>
    <w:rsid w:val="00243FFD"/>
    <w:rsid w:val="00253DAE"/>
    <w:rsid w:val="002F3218"/>
    <w:rsid w:val="003028E4"/>
    <w:rsid w:val="00324ED8"/>
    <w:rsid w:val="00347E19"/>
    <w:rsid w:val="00397B2D"/>
    <w:rsid w:val="003B21E9"/>
    <w:rsid w:val="00457A27"/>
    <w:rsid w:val="00481158"/>
    <w:rsid w:val="00485341"/>
    <w:rsid w:val="004A3904"/>
    <w:rsid w:val="004B0BE9"/>
    <w:rsid w:val="004D6935"/>
    <w:rsid w:val="004E29E4"/>
    <w:rsid w:val="005736E1"/>
    <w:rsid w:val="005A1289"/>
    <w:rsid w:val="005A1B85"/>
    <w:rsid w:val="005B04BC"/>
    <w:rsid w:val="005B7EE9"/>
    <w:rsid w:val="005C4047"/>
    <w:rsid w:val="005E06F1"/>
    <w:rsid w:val="006164E4"/>
    <w:rsid w:val="006251CE"/>
    <w:rsid w:val="00637401"/>
    <w:rsid w:val="0064257B"/>
    <w:rsid w:val="00647A88"/>
    <w:rsid w:val="00681E64"/>
    <w:rsid w:val="00683DF5"/>
    <w:rsid w:val="00691238"/>
    <w:rsid w:val="006A1D7C"/>
    <w:rsid w:val="006B36C2"/>
    <w:rsid w:val="006B56C7"/>
    <w:rsid w:val="006D2961"/>
    <w:rsid w:val="006E2DEF"/>
    <w:rsid w:val="0070458B"/>
    <w:rsid w:val="00730B73"/>
    <w:rsid w:val="007543CD"/>
    <w:rsid w:val="00756657"/>
    <w:rsid w:val="007749F2"/>
    <w:rsid w:val="007C664C"/>
    <w:rsid w:val="007E1F20"/>
    <w:rsid w:val="007F7CBB"/>
    <w:rsid w:val="0083084B"/>
    <w:rsid w:val="00846456"/>
    <w:rsid w:val="00883FA1"/>
    <w:rsid w:val="008B5D29"/>
    <w:rsid w:val="00907648"/>
    <w:rsid w:val="00907AF3"/>
    <w:rsid w:val="00937634"/>
    <w:rsid w:val="0096109A"/>
    <w:rsid w:val="009626FC"/>
    <w:rsid w:val="00967671"/>
    <w:rsid w:val="00976F46"/>
    <w:rsid w:val="0098356D"/>
    <w:rsid w:val="00987840"/>
    <w:rsid w:val="009A7331"/>
    <w:rsid w:val="009B0F59"/>
    <w:rsid w:val="00A24957"/>
    <w:rsid w:val="00A323BB"/>
    <w:rsid w:val="00A37102"/>
    <w:rsid w:val="00A744F9"/>
    <w:rsid w:val="00A91F81"/>
    <w:rsid w:val="00A96394"/>
    <w:rsid w:val="00AB28B9"/>
    <w:rsid w:val="00AB669A"/>
    <w:rsid w:val="00AD154E"/>
    <w:rsid w:val="00AF283B"/>
    <w:rsid w:val="00B10513"/>
    <w:rsid w:val="00B12C1A"/>
    <w:rsid w:val="00B262EC"/>
    <w:rsid w:val="00B32491"/>
    <w:rsid w:val="00B50DC2"/>
    <w:rsid w:val="00B529D5"/>
    <w:rsid w:val="00B53E52"/>
    <w:rsid w:val="00B837A8"/>
    <w:rsid w:val="00B866A2"/>
    <w:rsid w:val="00B903F1"/>
    <w:rsid w:val="00B947AC"/>
    <w:rsid w:val="00BC50C4"/>
    <w:rsid w:val="00BF2E4C"/>
    <w:rsid w:val="00C57B7C"/>
    <w:rsid w:val="00C64DD5"/>
    <w:rsid w:val="00C86C6F"/>
    <w:rsid w:val="00CA736B"/>
    <w:rsid w:val="00CB52E2"/>
    <w:rsid w:val="00CD4026"/>
    <w:rsid w:val="00CD7023"/>
    <w:rsid w:val="00CF6133"/>
    <w:rsid w:val="00D26187"/>
    <w:rsid w:val="00D50B8C"/>
    <w:rsid w:val="00DB6C34"/>
    <w:rsid w:val="00DE237C"/>
    <w:rsid w:val="00E23703"/>
    <w:rsid w:val="00E648DB"/>
    <w:rsid w:val="00E84FA9"/>
    <w:rsid w:val="00E87D21"/>
    <w:rsid w:val="00ED73A8"/>
    <w:rsid w:val="00F0413A"/>
    <w:rsid w:val="00F05C03"/>
    <w:rsid w:val="00F13423"/>
    <w:rsid w:val="00F2085C"/>
    <w:rsid w:val="00F40DF4"/>
    <w:rsid w:val="00F42E08"/>
    <w:rsid w:val="00F60AA8"/>
    <w:rsid w:val="00F84D1E"/>
    <w:rsid w:val="00F8798A"/>
    <w:rsid w:val="00FA2827"/>
    <w:rsid w:val="00FB68DD"/>
    <w:rsid w:val="00FC14C9"/>
    <w:rsid w:val="00FE62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A"/>
  </w:style>
  <w:style w:type="paragraph" w:styleId="Titre1">
    <w:name w:val="heading 1"/>
    <w:basedOn w:val="Normal"/>
    <w:next w:val="Normal"/>
    <w:link w:val="Titre1Car"/>
    <w:uiPriority w:val="9"/>
    <w:qFormat/>
    <w:rsid w:val="00CB52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CB52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CB52E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CB52E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CB52E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CB52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52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52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52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52E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CB52E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CB52E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CB52E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CB52E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CB52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52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52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52E2"/>
    <w:rPr>
      <w:rFonts w:eastAsiaTheme="majorEastAsia" w:cstheme="majorBidi"/>
      <w:color w:val="272727" w:themeColor="text1" w:themeTint="D8"/>
    </w:rPr>
  </w:style>
  <w:style w:type="paragraph" w:styleId="Titre">
    <w:name w:val="Title"/>
    <w:basedOn w:val="Normal"/>
    <w:next w:val="Normal"/>
    <w:link w:val="TitreCar"/>
    <w:uiPriority w:val="10"/>
    <w:qFormat/>
    <w:rsid w:val="00CB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52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52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52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52E2"/>
    <w:pPr>
      <w:spacing w:before="160"/>
      <w:jc w:val="center"/>
    </w:pPr>
    <w:rPr>
      <w:i/>
      <w:iCs/>
      <w:color w:val="404040" w:themeColor="text1" w:themeTint="BF"/>
    </w:rPr>
  </w:style>
  <w:style w:type="character" w:customStyle="1" w:styleId="CitationCar">
    <w:name w:val="Citation Car"/>
    <w:basedOn w:val="Policepardfaut"/>
    <w:link w:val="Citation"/>
    <w:uiPriority w:val="29"/>
    <w:rsid w:val="00CB52E2"/>
    <w:rPr>
      <w:i/>
      <w:iCs/>
      <w:color w:val="404040" w:themeColor="text1" w:themeTint="BF"/>
    </w:rPr>
  </w:style>
  <w:style w:type="paragraph" w:styleId="Paragraphedeliste">
    <w:name w:val="List Paragraph"/>
    <w:basedOn w:val="Normal"/>
    <w:uiPriority w:val="1"/>
    <w:qFormat/>
    <w:rsid w:val="00CB52E2"/>
    <w:pPr>
      <w:ind w:left="720"/>
      <w:contextualSpacing/>
    </w:pPr>
  </w:style>
  <w:style w:type="character" w:styleId="Emphaseintense">
    <w:name w:val="Intense Emphasis"/>
    <w:basedOn w:val="Policepardfaut"/>
    <w:uiPriority w:val="21"/>
    <w:qFormat/>
    <w:rsid w:val="00CB52E2"/>
    <w:rPr>
      <w:i/>
      <w:iCs/>
      <w:color w:val="2E74B5" w:themeColor="accent1" w:themeShade="BF"/>
    </w:rPr>
  </w:style>
  <w:style w:type="paragraph" w:styleId="Citationintense">
    <w:name w:val="Intense Quote"/>
    <w:basedOn w:val="Normal"/>
    <w:next w:val="Normal"/>
    <w:link w:val="CitationintenseCar"/>
    <w:uiPriority w:val="30"/>
    <w:qFormat/>
    <w:rsid w:val="00CB52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CB52E2"/>
    <w:rPr>
      <w:i/>
      <w:iCs/>
      <w:color w:val="2E74B5" w:themeColor="accent1" w:themeShade="BF"/>
    </w:rPr>
  </w:style>
  <w:style w:type="character" w:styleId="Rfrenceintense">
    <w:name w:val="Intense Reference"/>
    <w:basedOn w:val="Policepardfaut"/>
    <w:uiPriority w:val="32"/>
    <w:qFormat/>
    <w:rsid w:val="00CB52E2"/>
    <w:rPr>
      <w:b/>
      <w:bCs/>
      <w:smallCaps/>
      <w:color w:val="2E74B5" w:themeColor="accent1" w:themeShade="BF"/>
      <w:spacing w:val="5"/>
    </w:rPr>
  </w:style>
  <w:style w:type="character" w:styleId="lev">
    <w:name w:val="Strong"/>
    <w:basedOn w:val="Policepardfaut"/>
    <w:uiPriority w:val="22"/>
    <w:qFormat/>
    <w:rsid w:val="006B36C2"/>
    <w:rPr>
      <w:b/>
      <w:bCs/>
    </w:rPr>
  </w:style>
  <w:style w:type="paragraph" w:styleId="Corpsdetexte">
    <w:name w:val="Body Text"/>
    <w:basedOn w:val="Normal"/>
    <w:link w:val="CorpsdetexteCar"/>
    <w:uiPriority w:val="1"/>
    <w:qFormat/>
    <w:rsid w:val="00347E19"/>
    <w:pPr>
      <w:widowControl w:val="0"/>
      <w:autoSpaceDE w:val="0"/>
      <w:autoSpaceDN w:val="0"/>
      <w:spacing w:after="0" w:line="240" w:lineRule="auto"/>
    </w:pPr>
    <w:rPr>
      <w:rFonts w:ascii="Calibri" w:eastAsia="Calibri" w:hAnsi="Calibri" w:cs="Calibri"/>
      <w:kern w:val="0"/>
    </w:rPr>
  </w:style>
  <w:style w:type="character" w:customStyle="1" w:styleId="CorpsdetexteCar">
    <w:name w:val="Corps de texte Car"/>
    <w:basedOn w:val="Policepardfaut"/>
    <w:link w:val="Corpsdetexte"/>
    <w:uiPriority w:val="1"/>
    <w:rsid w:val="00347E19"/>
    <w:rPr>
      <w:rFonts w:ascii="Calibri" w:eastAsia="Calibri" w:hAnsi="Calibri" w:cs="Calibri"/>
      <w:kern w:val="0"/>
    </w:rPr>
  </w:style>
  <w:style w:type="paragraph" w:styleId="NormalWeb">
    <w:name w:val="Normal (Web)"/>
    <w:basedOn w:val="Normal"/>
    <w:uiPriority w:val="99"/>
    <w:unhideWhenUsed/>
    <w:rsid w:val="004B0BE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Accentuation">
    <w:name w:val="Emphasis"/>
    <w:basedOn w:val="Policepardfaut"/>
    <w:uiPriority w:val="20"/>
    <w:qFormat/>
    <w:rsid w:val="004B0BE9"/>
    <w:rPr>
      <w:i/>
      <w:iCs/>
    </w:rPr>
  </w:style>
</w:styles>
</file>

<file path=word/webSettings.xml><?xml version="1.0" encoding="utf-8"?>
<w:webSettings xmlns:r="http://schemas.openxmlformats.org/officeDocument/2006/relationships" xmlns:w="http://schemas.openxmlformats.org/wordprocessingml/2006/main">
  <w:divs>
    <w:div w:id="58290894">
      <w:bodyDiv w:val="1"/>
      <w:marLeft w:val="0"/>
      <w:marRight w:val="0"/>
      <w:marTop w:val="0"/>
      <w:marBottom w:val="0"/>
      <w:divBdr>
        <w:top w:val="none" w:sz="0" w:space="0" w:color="auto"/>
        <w:left w:val="none" w:sz="0" w:space="0" w:color="auto"/>
        <w:bottom w:val="none" w:sz="0" w:space="0" w:color="auto"/>
        <w:right w:val="none" w:sz="0" w:space="0" w:color="auto"/>
      </w:divBdr>
    </w:div>
    <w:div w:id="213126439">
      <w:bodyDiv w:val="1"/>
      <w:marLeft w:val="0"/>
      <w:marRight w:val="0"/>
      <w:marTop w:val="0"/>
      <w:marBottom w:val="0"/>
      <w:divBdr>
        <w:top w:val="none" w:sz="0" w:space="0" w:color="auto"/>
        <w:left w:val="none" w:sz="0" w:space="0" w:color="auto"/>
        <w:bottom w:val="none" w:sz="0" w:space="0" w:color="auto"/>
        <w:right w:val="none" w:sz="0" w:space="0" w:color="auto"/>
      </w:divBdr>
    </w:div>
    <w:div w:id="234165908">
      <w:bodyDiv w:val="1"/>
      <w:marLeft w:val="0"/>
      <w:marRight w:val="0"/>
      <w:marTop w:val="0"/>
      <w:marBottom w:val="0"/>
      <w:divBdr>
        <w:top w:val="none" w:sz="0" w:space="0" w:color="auto"/>
        <w:left w:val="none" w:sz="0" w:space="0" w:color="auto"/>
        <w:bottom w:val="none" w:sz="0" w:space="0" w:color="auto"/>
        <w:right w:val="none" w:sz="0" w:space="0" w:color="auto"/>
      </w:divBdr>
      <w:divsChild>
        <w:div w:id="441266523">
          <w:marLeft w:val="0"/>
          <w:marRight w:val="0"/>
          <w:marTop w:val="0"/>
          <w:marBottom w:val="0"/>
          <w:divBdr>
            <w:top w:val="none" w:sz="0" w:space="0" w:color="auto"/>
            <w:left w:val="none" w:sz="0" w:space="0" w:color="auto"/>
            <w:bottom w:val="none" w:sz="0" w:space="0" w:color="auto"/>
            <w:right w:val="none" w:sz="0" w:space="0" w:color="auto"/>
          </w:divBdr>
          <w:divsChild>
            <w:div w:id="1407916178">
              <w:marLeft w:val="0"/>
              <w:marRight w:val="0"/>
              <w:marTop w:val="0"/>
              <w:marBottom w:val="0"/>
              <w:divBdr>
                <w:top w:val="none" w:sz="0" w:space="0" w:color="auto"/>
                <w:left w:val="none" w:sz="0" w:space="0" w:color="auto"/>
                <w:bottom w:val="none" w:sz="0" w:space="0" w:color="auto"/>
                <w:right w:val="none" w:sz="0" w:space="0" w:color="auto"/>
              </w:divBdr>
              <w:divsChild>
                <w:div w:id="719130464">
                  <w:marLeft w:val="0"/>
                  <w:marRight w:val="0"/>
                  <w:marTop w:val="0"/>
                  <w:marBottom w:val="0"/>
                  <w:divBdr>
                    <w:top w:val="none" w:sz="0" w:space="0" w:color="auto"/>
                    <w:left w:val="none" w:sz="0" w:space="0" w:color="auto"/>
                    <w:bottom w:val="none" w:sz="0" w:space="0" w:color="auto"/>
                    <w:right w:val="none" w:sz="0" w:space="0" w:color="auto"/>
                  </w:divBdr>
                  <w:divsChild>
                    <w:div w:id="613025667">
                      <w:marLeft w:val="0"/>
                      <w:marRight w:val="0"/>
                      <w:marTop w:val="0"/>
                      <w:marBottom w:val="0"/>
                      <w:divBdr>
                        <w:top w:val="none" w:sz="0" w:space="0" w:color="auto"/>
                        <w:left w:val="none" w:sz="0" w:space="0" w:color="auto"/>
                        <w:bottom w:val="none" w:sz="0" w:space="0" w:color="auto"/>
                        <w:right w:val="none" w:sz="0" w:space="0" w:color="auto"/>
                      </w:divBdr>
                      <w:divsChild>
                        <w:div w:id="1988392392">
                          <w:marLeft w:val="0"/>
                          <w:marRight w:val="0"/>
                          <w:marTop w:val="0"/>
                          <w:marBottom w:val="0"/>
                          <w:divBdr>
                            <w:top w:val="none" w:sz="0" w:space="0" w:color="auto"/>
                            <w:left w:val="none" w:sz="0" w:space="0" w:color="auto"/>
                            <w:bottom w:val="none" w:sz="0" w:space="0" w:color="auto"/>
                            <w:right w:val="none" w:sz="0" w:space="0" w:color="auto"/>
                          </w:divBdr>
                          <w:divsChild>
                            <w:div w:id="19738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54304">
      <w:bodyDiv w:val="1"/>
      <w:marLeft w:val="0"/>
      <w:marRight w:val="0"/>
      <w:marTop w:val="0"/>
      <w:marBottom w:val="0"/>
      <w:divBdr>
        <w:top w:val="none" w:sz="0" w:space="0" w:color="auto"/>
        <w:left w:val="none" w:sz="0" w:space="0" w:color="auto"/>
        <w:bottom w:val="none" w:sz="0" w:space="0" w:color="auto"/>
        <w:right w:val="none" w:sz="0" w:space="0" w:color="auto"/>
      </w:divBdr>
    </w:div>
    <w:div w:id="713773075">
      <w:bodyDiv w:val="1"/>
      <w:marLeft w:val="0"/>
      <w:marRight w:val="0"/>
      <w:marTop w:val="0"/>
      <w:marBottom w:val="0"/>
      <w:divBdr>
        <w:top w:val="none" w:sz="0" w:space="0" w:color="auto"/>
        <w:left w:val="none" w:sz="0" w:space="0" w:color="auto"/>
        <w:bottom w:val="none" w:sz="0" w:space="0" w:color="auto"/>
        <w:right w:val="none" w:sz="0" w:space="0" w:color="auto"/>
      </w:divBdr>
    </w:div>
    <w:div w:id="882786876">
      <w:bodyDiv w:val="1"/>
      <w:marLeft w:val="0"/>
      <w:marRight w:val="0"/>
      <w:marTop w:val="0"/>
      <w:marBottom w:val="0"/>
      <w:divBdr>
        <w:top w:val="none" w:sz="0" w:space="0" w:color="auto"/>
        <w:left w:val="none" w:sz="0" w:space="0" w:color="auto"/>
        <w:bottom w:val="none" w:sz="0" w:space="0" w:color="auto"/>
        <w:right w:val="none" w:sz="0" w:space="0" w:color="auto"/>
      </w:divBdr>
      <w:divsChild>
        <w:div w:id="147648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162119">
      <w:bodyDiv w:val="1"/>
      <w:marLeft w:val="0"/>
      <w:marRight w:val="0"/>
      <w:marTop w:val="0"/>
      <w:marBottom w:val="0"/>
      <w:divBdr>
        <w:top w:val="none" w:sz="0" w:space="0" w:color="auto"/>
        <w:left w:val="none" w:sz="0" w:space="0" w:color="auto"/>
        <w:bottom w:val="none" w:sz="0" w:space="0" w:color="auto"/>
        <w:right w:val="none" w:sz="0" w:space="0" w:color="auto"/>
      </w:divBdr>
    </w:div>
    <w:div w:id="1037584011">
      <w:bodyDiv w:val="1"/>
      <w:marLeft w:val="0"/>
      <w:marRight w:val="0"/>
      <w:marTop w:val="0"/>
      <w:marBottom w:val="0"/>
      <w:divBdr>
        <w:top w:val="none" w:sz="0" w:space="0" w:color="auto"/>
        <w:left w:val="none" w:sz="0" w:space="0" w:color="auto"/>
        <w:bottom w:val="none" w:sz="0" w:space="0" w:color="auto"/>
        <w:right w:val="none" w:sz="0" w:space="0" w:color="auto"/>
      </w:divBdr>
    </w:div>
    <w:div w:id="1230076452">
      <w:bodyDiv w:val="1"/>
      <w:marLeft w:val="0"/>
      <w:marRight w:val="0"/>
      <w:marTop w:val="0"/>
      <w:marBottom w:val="0"/>
      <w:divBdr>
        <w:top w:val="none" w:sz="0" w:space="0" w:color="auto"/>
        <w:left w:val="none" w:sz="0" w:space="0" w:color="auto"/>
        <w:bottom w:val="none" w:sz="0" w:space="0" w:color="auto"/>
        <w:right w:val="none" w:sz="0" w:space="0" w:color="auto"/>
      </w:divBdr>
    </w:div>
    <w:div w:id="1264335667">
      <w:bodyDiv w:val="1"/>
      <w:marLeft w:val="0"/>
      <w:marRight w:val="0"/>
      <w:marTop w:val="0"/>
      <w:marBottom w:val="0"/>
      <w:divBdr>
        <w:top w:val="none" w:sz="0" w:space="0" w:color="auto"/>
        <w:left w:val="none" w:sz="0" w:space="0" w:color="auto"/>
        <w:bottom w:val="none" w:sz="0" w:space="0" w:color="auto"/>
        <w:right w:val="none" w:sz="0" w:space="0" w:color="auto"/>
      </w:divBdr>
    </w:div>
    <w:div w:id="1272320308">
      <w:bodyDiv w:val="1"/>
      <w:marLeft w:val="0"/>
      <w:marRight w:val="0"/>
      <w:marTop w:val="0"/>
      <w:marBottom w:val="0"/>
      <w:divBdr>
        <w:top w:val="none" w:sz="0" w:space="0" w:color="auto"/>
        <w:left w:val="none" w:sz="0" w:space="0" w:color="auto"/>
        <w:bottom w:val="none" w:sz="0" w:space="0" w:color="auto"/>
        <w:right w:val="none" w:sz="0" w:space="0" w:color="auto"/>
      </w:divBdr>
    </w:div>
    <w:div w:id="1312952447">
      <w:bodyDiv w:val="1"/>
      <w:marLeft w:val="0"/>
      <w:marRight w:val="0"/>
      <w:marTop w:val="0"/>
      <w:marBottom w:val="0"/>
      <w:divBdr>
        <w:top w:val="none" w:sz="0" w:space="0" w:color="auto"/>
        <w:left w:val="none" w:sz="0" w:space="0" w:color="auto"/>
        <w:bottom w:val="none" w:sz="0" w:space="0" w:color="auto"/>
        <w:right w:val="none" w:sz="0" w:space="0" w:color="auto"/>
      </w:divBdr>
    </w:div>
    <w:div w:id="1329596423">
      <w:bodyDiv w:val="1"/>
      <w:marLeft w:val="0"/>
      <w:marRight w:val="0"/>
      <w:marTop w:val="0"/>
      <w:marBottom w:val="0"/>
      <w:divBdr>
        <w:top w:val="none" w:sz="0" w:space="0" w:color="auto"/>
        <w:left w:val="none" w:sz="0" w:space="0" w:color="auto"/>
        <w:bottom w:val="none" w:sz="0" w:space="0" w:color="auto"/>
        <w:right w:val="none" w:sz="0" w:space="0" w:color="auto"/>
      </w:divBdr>
    </w:div>
    <w:div w:id="1339113864">
      <w:bodyDiv w:val="1"/>
      <w:marLeft w:val="0"/>
      <w:marRight w:val="0"/>
      <w:marTop w:val="0"/>
      <w:marBottom w:val="0"/>
      <w:divBdr>
        <w:top w:val="none" w:sz="0" w:space="0" w:color="auto"/>
        <w:left w:val="none" w:sz="0" w:space="0" w:color="auto"/>
        <w:bottom w:val="none" w:sz="0" w:space="0" w:color="auto"/>
        <w:right w:val="none" w:sz="0" w:space="0" w:color="auto"/>
      </w:divBdr>
      <w:divsChild>
        <w:div w:id="178264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677289">
      <w:bodyDiv w:val="1"/>
      <w:marLeft w:val="0"/>
      <w:marRight w:val="0"/>
      <w:marTop w:val="0"/>
      <w:marBottom w:val="0"/>
      <w:divBdr>
        <w:top w:val="none" w:sz="0" w:space="0" w:color="auto"/>
        <w:left w:val="none" w:sz="0" w:space="0" w:color="auto"/>
        <w:bottom w:val="none" w:sz="0" w:space="0" w:color="auto"/>
        <w:right w:val="none" w:sz="0" w:space="0" w:color="auto"/>
      </w:divBdr>
    </w:div>
    <w:div w:id="1682853798">
      <w:bodyDiv w:val="1"/>
      <w:marLeft w:val="0"/>
      <w:marRight w:val="0"/>
      <w:marTop w:val="0"/>
      <w:marBottom w:val="0"/>
      <w:divBdr>
        <w:top w:val="none" w:sz="0" w:space="0" w:color="auto"/>
        <w:left w:val="none" w:sz="0" w:space="0" w:color="auto"/>
        <w:bottom w:val="none" w:sz="0" w:space="0" w:color="auto"/>
        <w:right w:val="none" w:sz="0" w:space="0" w:color="auto"/>
      </w:divBdr>
    </w:div>
    <w:div w:id="1771197589">
      <w:bodyDiv w:val="1"/>
      <w:marLeft w:val="0"/>
      <w:marRight w:val="0"/>
      <w:marTop w:val="0"/>
      <w:marBottom w:val="0"/>
      <w:divBdr>
        <w:top w:val="none" w:sz="0" w:space="0" w:color="auto"/>
        <w:left w:val="none" w:sz="0" w:space="0" w:color="auto"/>
        <w:bottom w:val="none" w:sz="0" w:space="0" w:color="auto"/>
        <w:right w:val="none" w:sz="0" w:space="0" w:color="auto"/>
      </w:divBdr>
    </w:div>
    <w:div w:id="1839227299">
      <w:bodyDiv w:val="1"/>
      <w:marLeft w:val="0"/>
      <w:marRight w:val="0"/>
      <w:marTop w:val="0"/>
      <w:marBottom w:val="0"/>
      <w:divBdr>
        <w:top w:val="none" w:sz="0" w:space="0" w:color="auto"/>
        <w:left w:val="none" w:sz="0" w:space="0" w:color="auto"/>
        <w:bottom w:val="none" w:sz="0" w:space="0" w:color="auto"/>
        <w:right w:val="none" w:sz="0" w:space="0" w:color="auto"/>
      </w:divBdr>
    </w:div>
    <w:div w:id="1869417299">
      <w:bodyDiv w:val="1"/>
      <w:marLeft w:val="0"/>
      <w:marRight w:val="0"/>
      <w:marTop w:val="0"/>
      <w:marBottom w:val="0"/>
      <w:divBdr>
        <w:top w:val="none" w:sz="0" w:space="0" w:color="auto"/>
        <w:left w:val="none" w:sz="0" w:space="0" w:color="auto"/>
        <w:bottom w:val="none" w:sz="0" w:space="0" w:color="auto"/>
        <w:right w:val="none" w:sz="0" w:space="0" w:color="auto"/>
      </w:divBdr>
    </w:div>
    <w:div w:id="1950819829">
      <w:bodyDiv w:val="1"/>
      <w:marLeft w:val="0"/>
      <w:marRight w:val="0"/>
      <w:marTop w:val="0"/>
      <w:marBottom w:val="0"/>
      <w:divBdr>
        <w:top w:val="none" w:sz="0" w:space="0" w:color="auto"/>
        <w:left w:val="none" w:sz="0" w:space="0" w:color="auto"/>
        <w:bottom w:val="none" w:sz="0" w:space="0" w:color="auto"/>
        <w:right w:val="none" w:sz="0" w:space="0" w:color="auto"/>
      </w:divBdr>
    </w:div>
    <w:div w:id="19935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385</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Emna ARAISSIA</dc:creator>
  <cp:lastModifiedBy>DELL</cp:lastModifiedBy>
  <cp:revision>10</cp:revision>
  <cp:lastPrinted>2025-06-02T08:38:00Z</cp:lastPrinted>
  <dcterms:created xsi:type="dcterms:W3CDTF">2025-06-01T10:35:00Z</dcterms:created>
  <dcterms:modified xsi:type="dcterms:W3CDTF">2025-06-04T15:15:00Z</dcterms:modified>
</cp:coreProperties>
</file>